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E3" w:rsidRDefault="009946E3" w:rsidP="009946E3">
      <w:pPr>
        <w:autoSpaceDE w:val="0"/>
        <w:autoSpaceDN w:val="0"/>
        <w:jc w:val="left"/>
        <w:rPr>
          <w:rFonts w:ascii="Times New Roman" w:eastAsia="宋体" w:hAnsi="Times New Roman" w:cs="Times New Roman" w:hint="eastAsia"/>
          <w:color w:val="000000"/>
          <w:sz w:val="36"/>
          <w:szCs w:val="36"/>
        </w:rPr>
      </w:pPr>
      <w:r>
        <w:rPr>
          <w:rFonts w:ascii="Times New Roman" w:eastAsia="宋体" w:hAnsi="Times New Roman" w:cs="Times New Roman" w:hint="eastAsia"/>
          <w:color w:val="000000"/>
          <w:sz w:val="36"/>
          <w:szCs w:val="36"/>
        </w:rPr>
        <w:t>附件</w:t>
      </w:r>
      <w:r>
        <w:rPr>
          <w:rFonts w:ascii="Times New Roman" w:eastAsia="宋体" w:hAnsi="Times New Roman" w:cs="Times New Roman" w:hint="eastAsia"/>
          <w:color w:val="000000"/>
          <w:sz w:val="36"/>
          <w:szCs w:val="36"/>
        </w:rPr>
        <w:t>1</w:t>
      </w:r>
    </w:p>
    <w:p w:rsidR="00247328" w:rsidRPr="000C1E7C" w:rsidRDefault="00247328" w:rsidP="00247328">
      <w:pPr>
        <w:autoSpaceDE w:val="0"/>
        <w:autoSpaceDN w:val="0"/>
        <w:jc w:val="center"/>
        <w:rPr>
          <w:rFonts w:ascii="Times New Roman" w:eastAsia="宋体" w:hAnsi="Times New Roman" w:cs="Times New Roman"/>
          <w:b/>
          <w:color w:val="000000"/>
          <w:sz w:val="32"/>
          <w:szCs w:val="32"/>
        </w:rPr>
      </w:pPr>
      <w:bookmarkStart w:id="0" w:name="_GoBack"/>
      <w:bookmarkEnd w:id="0"/>
      <w:r w:rsidRPr="000C1E7C">
        <w:rPr>
          <w:rFonts w:ascii="Times New Roman" w:eastAsia="宋体" w:hAnsi="Times New Roman" w:cs="Times New Roman"/>
          <w:b/>
          <w:color w:val="000000"/>
          <w:sz w:val="32"/>
          <w:szCs w:val="32"/>
        </w:rPr>
        <w:t>中国化学会第</w:t>
      </w:r>
      <w:r w:rsidRPr="000C1E7C">
        <w:rPr>
          <w:rFonts w:ascii="Times New Roman" w:eastAsia="宋体" w:hAnsi="Times New Roman" w:cs="Times New Roman" w:hint="eastAsia"/>
          <w:b/>
          <w:color w:val="000000"/>
          <w:sz w:val="32"/>
          <w:szCs w:val="32"/>
        </w:rPr>
        <w:t>二十</w:t>
      </w:r>
      <w:r w:rsidRPr="000C1E7C">
        <w:rPr>
          <w:rFonts w:ascii="Times New Roman" w:eastAsia="宋体" w:hAnsi="Times New Roman" w:cs="Times New Roman"/>
          <w:b/>
          <w:color w:val="000000"/>
          <w:sz w:val="32"/>
          <w:szCs w:val="32"/>
        </w:rPr>
        <w:t>届全国有机分析及生物分析学术研讨会</w:t>
      </w:r>
    </w:p>
    <w:p w:rsidR="00247328" w:rsidRPr="00660477" w:rsidRDefault="00247328" w:rsidP="00247328">
      <w:pPr>
        <w:jc w:val="center"/>
        <w:rPr>
          <w:rFonts w:ascii="Times New Roman" w:eastAsia="宋体" w:hAnsi="Times New Roman" w:cs="Times New Roman"/>
          <w:bCs/>
          <w:color w:val="000000"/>
          <w:sz w:val="30"/>
          <w:szCs w:val="30"/>
        </w:rPr>
      </w:pPr>
      <w:r w:rsidRPr="00496ECF">
        <w:rPr>
          <w:rFonts w:ascii="Times New Roman" w:eastAsia="宋体" w:hAnsi="Times New Roman" w:cs="Times New Roman"/>
          <w:b/>
          <w:bCs/>
          <w:color w:val="000000"/>
          <w:sz w:val="32"/>
          <w:szCs w:val="32"/>
        </w:rPr>
        <w:t>会议日程表</w:t>
      </w:r>
    </w:p>
    <w:tbl>
      <w:tblPr>
        <w:tblW w:w="10065" w:type="dxa"/>
        <w:jc w:val="center"/>
        <w:tblCellSpacing w:w="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022"/>
        <w:gridCol w:w="1559"/>
        <w:gridCol w:w="3578"/>
        <w:gridCol w:w="2347"/>
        <w:gridCol w:w="1559"/>
      </w:tblGrid>
      <w:tr w:rsidR="00247328" w:rsidRPr="00660477" w:rsidTr="00856B4A">
        <w:trPr>
          <w:trHeight w:val="240"/>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 w:val="28"/>
                <w:szCs w:val="28"/>
              </w:rPr>
            </w:pPr>
            <w:r w:rsidRPr="00660477">
              <w:rPr>
                <w:rFonts w:ascii="Times New Roman" w:eastAsia="宋体" w:hAnsi="Times New Roman" w:cs="Times New Roman"/>
                <w:color w:val="000000"/>
                <w:sz w:val="28"/>
                <w:szCs w:val="28"/>
              </w:rPr>
              <w:t>日</w:t>
            </w:r>
            <w:r w:rsidRPr="00660477">
              <w:rPr>
                <w:rFonts w:ascii="Times New Roman" w:eastAsia="宋体" w:hAnsi="Times New Roman" w:cs="Times New Roman"/>
                <w:color w:val="000000"/>
                <w:sz w:val="28"/>
                <w:szCs w:val="28"/>
              </w:rPr>
              <w:t xml:space="preserve"> </w:t>
            </w:r>
            <w:r w:rsidRPr="00660477">
              <w:rPr>
                <w:rFonts w:ascii="Times New Roman" w:eastAsia="宋体" w:hAnsi="Times New Roman" w:cs="Times New Roman"/>
                <w:color w:val="000000"/>
                <w:sz w:val="28"/>
                <w:szCs w:val="28"/>
              </w:rPr>
              <w:t>期</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 w:val="28"/>
                <w:szCs w:val="28"/>
              </w:rPr>
            </w:pPr>
            <w:r w:rsidRPr="00660477">
              <w:rPr>
                <w:rFonts w:ascii="Times New Roman" w:eastAsia="宋体" w:hAnsi="Times New Roman" w:cs="Times New Roman"/>
                <w:color w:val="000000"/>
                <w:sz w:val="28"/>
                <w:szCs w:val="28"/>
              </w:rPr>
              <w:t>时</w:t>
            </w:r>
            <w:r w:rsidRPr="00660477">
              <w:rPr>
                <w:rFonts w:ascii="Times New Roman" w:eastAsia="宋体" w:hAnsi="Times New Roman" w:cs="Times New Roman"/>
                <w:color w:val="000000"/>
                <w:sz w:val="28"/>
                <w:szCs w:val="28"/>
              </w:rPr>
              <w:t xml:space="preserve">  </w:t>
            </w:r>
            <w:r w:rsidRPr="00660477">
              <w:rPr>
                <w:rFonts w:ascii="Times New Roman" w:eastAsia="宋体" w:hAnsi="Times New Roman" w:cs="Times New Roman"/>
                <w:color w:val="000000"/>
                <w:sz w:val="28"/>
                <w:szCs w:val="28"/>
              </w:rPr>
              <w:t>间</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 w:val="28"/>
                <w:szCs w:val="28"/>
              </w:rPr>
            </w:pPr>
            <w:r w:rsidRPr="00660477">
              <w:rPr>
                <w:rFonts w:ascii="Times New Roman" w:eastAsia="宋体" w:hAnsi="Times New Roman" w:cs="Times New Roman"/>
                <w:color w:val="000000"/>
                <w:sz w:val="28"/>
                <w:szCs w:val="28"/>
              </w:rPr>
              <w:t>内</w:t>
            </w:r>
            <w:r w:rsidRPr="00660477">
              <w:rPr>
                <w:rFonts w:ascii="Times New Roman" w:eastAsia="宋体" w:hAnsi="Times New Roman" w:cs="Times New Roman"/>
                <w:color w:val="000000"/>
                <w:sz w:val="28"/>
                <w:szCs w:val="28"/>
              </w:rPr>
              <w:t xml:space="preserve">  </w:t>
            </w:r>
            <w:r w:rsidRPr="00660477">
              <w:rPr>
                <w:rFonts w:ascii="Times New Roman" w:eastAsia="宋体" w:hAnsi="Times New Roman" w:cs="Times New Roman"/>
                <w:color w:val="000000"/>
                <w:sz w:val="28"/>
                <w:szCs w:val="28"/>
              </w:rPr>
              <w:t>容</w:t>
            </w:r>
          </w:p>
        </w:tc>
      </w:tr>
      <w:tr w:rsidR="00247328" w:rsidRPr="00660477" w:rsidTr="00856B4A">
        <w:trPr>
          <w:trHeight w:val="475"/>
          <w:tblCellSpacing w:w="0" w:type="dxa"/>
          <w:jc w:val="center"/>
        </w:trPr>
        <w:tc>
          <w:tcPr>
            <w:tcW w:w="1022" w:type="dxa"/>
            <w:vMerge w:val="restart"/>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color w:val="000000"/>
                <w:szCs w:val="21"/>
              </w:rPr>
              <w:t>月</w:t>
            </w:r>
            <w:r w:rsidRPr="00660477">
              <w:rPr>
                <w:rFonts w:ascii="Times New Roman" w:eastAsia="宋体" w:hAnsi="Times New Roman" w:cs="Times New Roman" w:hint="eastAsia"/>
                <w:color w:val="000000"/>
                <w:szCs w:val="21"/>
              </w:rPr>
              <w:t>22</w:t>
            </w:r>
            <w:r w:rsidRPr="00660477">
              <w:rPr>
                <w:rFonts w:ascii="Times New Roman" w:eastAsia="宋体" w:hAnsi="Times New Roman" w:cs="Times New Roman"/>
                <w:color w:val="000000"/>
                <w:szCs w:val="21"/>
              </w:rPr>
              <w:t>日</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9:00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22</w:t>
            </w:r>
            <w:r w:rsidRPr="00660477">
              <w:rPr>
                <w:rFonts w:ascii="Times New Roman" w:eastAsia="宋体" w:hAnsi="Times New Roman" w:cs="Times New Roman"/>
                <w:color w:val="000000"/>
                <w:szCs w:val="21"/>
              </w:rPr>
              <w:t>:00</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报到</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（地点：酒店一楼大厅）</w:t>
            </w:r>
          </w:p>
        </w:tc>
      </w:tr>
      <w:tr w:rsidR="00247328" w:rsidRPr="00660477" w:rsidTr="00856B4A">
        <w:trPr>
          <w:trHeight w:val="53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18</w:t>
            </w:r>
            <w:r w:rsidRPr="00660477">
              <w:rPr>
                <w:rFonts w:ascii="Times New Roman" w:eastAsia="宋体" w:hAnsi="Times New Roman" w:cs="Times New Roman"/>
                <w:color w:val="000000"/>
                <w:szCs w:val="21"/>
              </w:rPr>
              <w:t>:00</w:t>
            </w:r>
          </w:p>
        </w:tc>
        <w:tc>
          <w:tcPr>
            <w:tcW w:w="3578"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有机分析专委</w:t>
            </w:r>
            <w:r w:rsidRPr="00660477">
              <w:rPr>
                <w:rFonts w:ascii="Times New Roman" w:eastAsia="宋体" w:hAnsi="Times New Roman" w:cs="Times New Roman"/>
                <w:color w:val="000000"/>
                <w:szCs w:val="21"/>
              </w:rPr>
              <w:t>会会议</w:t>
            </w:r>
          </w:p>
        </w:tc>
        <w:tc>
          <w:tcPr>
            <w:tcW w:w="3906" w:type="dxa"/>
            <w:gridSpan w:val="2"/>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召集人：</w:t>
            </w:r>
            <w:r w:rsidRPr="00660477">
              <w:rPr>
                <w:rFonts w:ascii="Times New Roman" w:eastAsia="宋体" w:hAnsi="Times New Roman" w:cs="Times New Roman" w:hint="eastAsia"/>
                <w:color w:val="000000"/>
                <w:szCs w:val="21"/>
              </w:rPr>
              <w:t>李向军</w:t>
            </w:r>
          </w:p>
        </w:tc>
      </w:tr>
      <w:tr w:rsidR="00247328" w:rsidRPr="00660477" w:rsidTr="00856B4A">
        <w:trPr>
          <w:trHeight w:val="539"/>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hint="eastAsia"/>
                <w:color w:val="000000"/>
                <w:szCs w:val="21"/>
              </w:rPr>
              <w:t>月</w:t>
            </w:r>
            <w:r w:rsidRPr="00660477">
              <w:rPr>
                <w:rFonts w:ascii="Times New Roman" w:eastAsia="宋体" w:hAnsi="Times New Roman" w:cs="Times New Roman" w:hint="eastAsia"/>
                <w:color w:val="000000"/>
                <w:szCs w:val="21"/>
              </w:rPr>
              <w:t>23</w:t>
            </w:r>
            <w:r w:rsidRPr="00660477">
              <w:rPr>
                <w:rFonts w:ascii="Times New Roman" w:eastAsia="宋体" w:hAnsi="Times New Roman" w:cs="Times New Roman" w:hint="eastAsia"/>
                <w:color w:val="000000"/>
                <w:szCs w:val="21"/>
              </w:rPr>
              <w:t>日上午</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7:</w:t>
            </w:r>
            <w:r w:rsidRPr="00660477">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8</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2</w:t>
            </w:r>
            <w:r w:rsidRPr="00660477">
              <w:rPr>
                <w:rFonts w:ascii="Times New Roman" w:eastAsia="宋体" w:hAnsi="Times New Roman" w:cs="Times New Roman"/>
                <w:color w:val="000000"/>
                <w:szCs w:val="21"/>
              </w:rPr>
              <w:t>0</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早餐</w:t>
            </w:r>
            <w:r w:rsidRPr="00660477">
              <w:rPr>
                <w:rFonts w:ascii="Times New Roman" w:eastAsia="宋体" w:hAnsi="Times New Roman" w:cs="Times New Roman" w:hint="eastAsia"/>
                <w:color w:val="000000"/>
                <w:szCs w:val="21"/>
              </w:rPr>
              <w:t>（地点：一楼西餐厅）</w:t>
            </w:r>
          </w:p>
        </w:tc>
      </w:tr>
      <w:tr w:rsidR="00247328" w:rsidRPr="00660477" w:rsidTr="00856B4A">
        <w:trPr>
          <w:trHeight w:val="850"/>
          <w:tblCellSpacing w:w="0" w:type="dxa"/>
          <w:jc w:val="center"/>
        </w:trPr>
        <w:tc>
          <w:tcPr>
            <w:tcW w:w="1022" w:type="dxa"/>
            <w:vMerge w:val="restart"/>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color w:val="000000"/>
                <w:szCs w:val="21"/>
              </w:rPr>
              <w:t>月</w:t>
            </w:r>
            <w:r w:rsidRPr="00660477">
              <w:rPr>
                <w:rFonts w:ascii="Times New Roman" w:eastAsia="宋体" w:hAnsi="Times New Roman" w:cs="Times New Roman" w:hint="eastAsia"/>
                <w:color w:val="000000"/>
                <w:szCs w:val="21"/>
              </w:rPr>
              <w:t>23</w:t>
            </w:r>
            <w:r w:rsidRPr="00660477">
              <w:rPr>
                <w:rFonts w:ascii="Times New Roman" w:eastAsia="宋体" w:hAnsi="Times New Roman" w:cs="Times New Roman"/>
                <w:color w:val="000000"/>
                <w:szCs w:val="21"/>
              </w:rPr>
              <w:t>日</w:t>
            </w:r>
            <w:r w:rsidRPr="00660477">
              <w:rPr>
                <w:rFonts w:ascii="Times New Roman" w:eastAsia="宋体" w:hAnsi="Times New Roman" w:cs="Times New Roman" w:hint="eastAsia"/>
                <w:color w:val="000000"/>
                <w:szCs w:val="21"/>
              </w:rPr>
              <w:t>上午</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地点：三楼大宴会厅</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8:</w:t>
            </w:r>
            <w:r w:rsidRPr="00660477">
              <w:rPr>
                <w:rFonts w:ascii="Times New Roman" w:eastAsia="宋体" w:hAnsi="Times New Roman" w:cs="Times New Roman" w:hint="eastAsia"/>
                <w:color w:val="000000"/>
                <w:szCs w:val="21"/>
              </w:rPr>
              <w:t>30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color w:val="000000"/>
                <w:szCs w:val="21"/>
              </w:rPr>
              <w:t>8:</w:t>
            </w:r>
            <w:r w:rsidRPr="00660477">
              <w:rPr>
                <w:rFonts w:ascii="Times New Roman" w:eastAsia="宋体" w:hAnsi="Times New Roman" w:cs="Times New Roman" w:hint="eastAsia"/>
                <w:color w:val="000000"/>
                <w:szCs w:val="21"/>
              </w:rPr>
              <w:t>45</w:t>
            </w:r>
          </w:p>
        </w:tc>
        <w:tc>
          <w:tcPr>
            <w:tcW w:w="5925" w:type="dxa"/>
            <w:gridSpan w:val="2"/>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海南师范大学林强校长致欢迎</w:t>
            </w:r>
            <w:r w:rsidRPr="00660477">
              <w:rPr>
                <w:rFonts w:ascii="Times New Roman" w:eastAsia="宋体" w:hAnsi="Times New Roman" w:cs="Times New Roman"/>
                <w:color w:val="000000"/>
                <w:szCs w:val="21"/>
              </w:rPr>
              <w:t>辞</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潘远江</w:t>
            </w:r>
            <w:r w:rsidRPr="00660477">
              <w:rPr>
                <w:rFonts w:ascii="Times New Roman" w:eastAsia="宋体" w:hAnsi="Times New Roman" w:cs="Times New Roman"/>
                <w:color w:val="000000"/>
                <w:szCs w:val="21"/>
              </w:rPr>
              <w:t>主任致辞</w:t>
            </w:r>
          </w:p>
          <w:p w:rsidR="00247328" w:rsidRPr="00660477" w:rsidRDefault="00247328" w:rsidP="00856B4A">
            <w:pPr>
              <w:jc w:val="center"/>
              <w:rPr>
                <w:rFonts w:ascii="Times New Roman" w:eastAsia="宋体" w:hAnsi="Times New Roman" w:cs="Times New Roman"/>
                <w:color w:val="000000"/>
                <w:szCs w:val="21"/>
              </w:rPr>
            </w:pPr>
            <w:r w:rsidRPr="00D9587A">
              <w:rPr>
                <w:rFonts w:ascii="Times New Roman" w:eastAsia="宋体" w:hAnsi="Times New Roman" w:cs="Times New Roman" w:hint="eastAsia"/>
                <w:color w:val="000000"/>
                <w:szCs w:val="21"/>
              </w:rPr>
              <w:t>岛津</w:t>
            </w:r>
            <w:r w:rsidRPr="00D9587A">
              <w:rPr>
                <w:rFonts w:ascii="Times New Roman" w:eastAsia="宋体" w:hAnsi="Times New Roman" w:cs="Times New Roman" w:hint="eastAsia"/>
                <w:color w:val="000000"/>
                <w:szCs w:val="21"/>
              </w:rPr>
              <w:t>-</w:t>
            </w:r>
            <w:r w:rsidRPr="00D9587A">
              <w:rPr>
                <w:rFonts w:ascii="Times New Roman" w:eastAsia="宋体" w:hAnsi="Times New Roman" w:cs="Times New Roman" w:hint="eastAsia"/>
                <w:color w:val="000000"/>
                <w:szCs w:val="21"/>
              </w:rPr>
              <w:t>陈耀祖有机分析突出贡献奖</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主持人：</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孙振范</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院长</w:t>
            </w:r>
          </w:p>
        </w:tc>
      </w:tr>
      <w:tr w:rsidR="00247328" w:rsidRPr="00660477" w:rsidTr="00856B4A">
        <w:trPr>
          <w:trHeight w:val="661"/>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8:</w:t>
            </w:r>
            <w:r w:rsidRPr="00660477">
              <w:rPr>
                <w:rFonts w:ascii="Times New Roman" w:eastAsia="宋体" w:hAnsi="Times New Roman" w:cs="Times New Roman" w:hint="eastAsia"/>
                <w:color w:val="000000"/>
                <w:szCs w:val="21"/>
              </w:rPr>
              <w:t>45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15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大会</w:t>
            </w:r>
            <w:r w:rsidRPr="00660477">
              <w:rPr>
                <w:rFonts w:ascii="Times New Roman" w:eastAsia="宋体" w:hAnsi="Times New Roman" w:cs="Times New Roman"/>
                <w:color w:val="000000"/>
                <w:szCs w:val="21"/>
              </w:rPr>
              <w:t>报告：</w:t>
            </w:r>
            <w:r w:rsidRPr="00660477">
              <w:rPr>
                <w:rFonts w:ascii="Times New Roman" w:eastAsia="宋体" w:hAnsi="Times New Roman" w:cs="Times New Roman" w:hint="eastAsia"/>
                <w:color w:val="000000"/>
                <w:szCs w:val="21"/>
              </w:rPr>
              <w:t>未来环境科学之展望</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hint="eastAsia"/>
                <w:color w:val="000000"/>
                <w:szCs w:val="21"/>
              </w:rPr>
              <w:t>江桂斌</w:t>
            </w:r>
            <w:r w:rsidRPr="00660477">
              <w:rPr>
                <w:rFonts w:ascii="Times New Roman" w:eastAsia="宋体" w:hAnsi="Times New Roman" w:cs="Times New Roman"/>
                <w:color w:val="000000"/>
                <w:szCs w:val="21"/>
              </w:rPr>
              <w:t xml:space="preserve"> </w:t>
            </w:r>
            <w:r w:rsidRPr="00660477">
              <w:rPr>
                <w:rFonts w:ascii="Times New Roman" w:eastAsia="宋体" w:hAnsi="Times New Roman" w:cs="Times New Roman" w:hint="eastAsia"/>
                <w:color w:val="000000"/>
                <w:szCs w:val="21"/>
              </w:rPr>
              <w:t>院士（中国科学院生态环境研究中心）</w:t>
            </w:r>
          </w:p>
        </w:tc>
        <w:tc>
          <w:tcPr>
            <w:tcW w:w="1559" w:type="dxa"/>
            <w:vMerge w:val="restart"/>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主持人</w:t>
            </w:r>
            <w:r w:rsidRPr="00660477">
              <w:rPr>
                <w:rFonts w:ascii="Times New Roman" w:eastAsia="宋体" w:hAnsi="Times New Roman" w:cs="Times New Roman" w:hint="eastAsia"/>
                <w:color w:val="000000"/>
                <w:szCs w:val="21"/>
              </w:rPr>
              <w:t>：</w:t>
            </w:r>
          </w:p>
          <w:p w:rsidR="00247328" w:rsidRPr="00660477" w:rsidRDefault="00247328" w:rsidP="00856B4A">
            <w:pPr>
              <w:jc w:val="center"/>
              <w:rPr>
                <w:rFonts w:ascii="Times New Roman" w:eastAsia="宋体" w:hAnsi="Times New Roman" w:cs="Times New Roman"/>
                <w:color w:val="000000"/>
                <w:szCs w:val="21"/>
              </w:rPr>
            </w:pPr>
            <w:proofErr w:type="gramStart"/>
            <w:r w:rsidRPr="00660477">
              <w:rPr>
                <w:rFonts w:ascii="Times New Roman" w:eastAsia="宋体" w:hAnsi="Times New Roman" w:cs="Times New Roman" w:hint="eastAsia"/>
                <w:color w:val="000000"/>
                <w:szCs w:val="21"/>
              </w:rPr>
              <w:t>龙亿涛</w:t>
            </w:r>
            <w:proofErr w:type="gramEnd"/>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p>
        </w:tc>
      </w:tr>
      <w:tr w:rsidR="00247328" w:rsidRPr="00660477" w:rsidTr="00856B4A">
        <w:trPr>
          <w:trHeight w:val="543"/>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9:</w:t>
            </w:r>
            <w:r w:rsidRPr="00660477">
              <w:rPr>
                <w:rFonts w:ascii="Times New Roman" w:eastAsia="宋体" w:hAnsi="Times New Roman" w:cs="Times New Roman" w:hint="eastAsia"/>
                <w:color w:val="000000"/>
                <w:szCs w:val="21"/>
              </w:rPr>
              <w:t>15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45</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大会</w:t>
            </w:r>
            <w:r w:rsidRPr="00660477">
              <w:rPr>
                <w:rFonts w:ascii="Times New Roman" w:eastAsia="宋体" w:hAnsi="Times New Roman" w:cs="Times New Roman"/>
                <w:color w:val="000000"/>
                <w:szCs w:val="21"/>
              </w:rPr>
              <w:t>报告：</w:t>
            </w:r>
            <w:r w:rsidRPr="00660477">
              <w:rPr>
                <w:rFonts w:ascii="Times New Roman" w:eastAsia="宋体" w:hAnsi="Times New Roman" w:cs="Times New Roman" w:hint="eastAsia"/>
                <w:color w:val="000000"/>
                <w:szCs w:val="21"/>
              </w:rPr>
              <w:t>纳米光学逻辑门的构建及其在生物分析中的应用</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hint="eastAsia"/>
                <w:color w:val="000000"/>
                <w:szCs w:val="21"/>
              </w:rPr>
              <w:t>杨秀荣</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院士（中国科学院长春应化所）</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60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45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10</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15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大会</w:t>
            </w:r>
            <w:r w:rsidRPr="00660477">
              <w:rPr>
                <w:rFonts w:ascii="Times New Roman" w:eastAsia="宋体" w:hAnsi="Times New Roman" w:cs="Times New Roman"/>
                <w:color w:val="000000"/>
                <w:szCs w:val="21"/>
              </w:rPr>
              <w:t>报告：</w:t>
            </w:r>
            <w:r w:rsidRPr="00660477">
              <w:rPr>
                <w:rFonts w:ascii="Times New Roman" w:eastAsia="宋体" w:hAnsi="Times New Roman" w:cs="Times New Roman" w:hint="eastAsia"/>
                <w:color w:val="000000"/>
                <w:szCs w:val="21"/>
              </w:rPr>
              <w:t>分析技术发展推动天然产物研究</w:t>
            </w:r>
          </w:p>
          <w:p w:rsidR="00247328" w:rsidRPr="00660477" w:rsidRDefault="00247328" w:rsidP="00856B4A">
            <w:pPr>
              <w:tabs>
                <w:tab w:val="left" w:pos="5089"/>
              </w:tabs>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hint="eastAsia"/>
                <w:color w:val="000000"/>
                <w:szCs w:val="21"/>
              </w:rPr>
              <w:t>岳建民</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院士（中国科学院上海药物所）</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60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10:15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10:</w:t>
            </w:r>
            <w:r w:rsidRPr="00660477">
              <w:rPr>
                <w:rFonts w:ascii="Times New Roman" w:eastAsia="宋体" w:hAnsi="Times New Roman" w:cs="Times New Roman" w:hint="eastAsia"/>
                <w:color w:val="000000"/>
                <w:szCs w:val="21"/>
              </w:rPr>
              <w:t>35</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w:t>
            </w:r>
            <w:r w:rsidRPr="00660477">
              <w:rPr>
                <w:rFonts w:ascii="Times New Roman" w:eastAsia="宋体" w:hAnsi="Times New Roman" w:cs="Times New Roman"/>
                <w:color w:val="000000"/>
                <w:szCs w:val="21"/>
              </w:rPr>
              <w:t>报告：</w:t>
            </w:r>
            <w:r w:rsidRPr="00660477">
              <w:rPr>
                <w:rFonts w:ascii="Times New Roman" w:eastAsia="宋体" w:hAnsi="Times New Roman" w:cs="Times New Roman" w:hint="eastAsia"/>
                <w:color w:val="000000"/>
                <w:szCs w:val="21"/>
              </w:rPr>
              <w:t>Nanomaterials-assisted laser desorption/ionization-TOF MS for analysis of organic pollutants</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hint="eastAsia"/>
                <w:color w:val="000000"/>
                <w:szCs w:val="21"/>
              </w:rPr>
              <w:t>蔡宗苇</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教授（香港浸会大学）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533"/>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10</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35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10</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45</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roofErr w:type="gramStart"/>
            <w:r w:rsidRPr="00660477">
              <w:rPr>
                <w:rFonts w:ascii="Times New Roman" w:eastAsia="宋体" w:hAnsi="Times New Roman" w:cs="Times New Roman"/>
                <w:color w:val="000000"/>
                <w:szCs w:val="21"/>
              </w:rPr>
              <w:t>茶歇</w:t>
            </w:r>
            <w:proofErr w:type="gramEnd"/>
          </w:p>
        </w:tc>
      </w:tr>
      <w:tr w:rsidR="00247328" w:rsidRPr="00660477" w:rsidTr="00856B4A">
        <w:trPr>
          <w:trHeight w:val="555"/>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10</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45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05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kern w:val="0"/>
                <w:szCs w:val="21"/>
              </w:rPr>
            </w:pPr>
            <w:r w:rsidRPr="00660477">
              <w:rPr>
                <w:rFonts w:ascii="Times New Roman" w:eastAsia="宋体" w:hAnsi="Times New Roman" w:cs="Times New Roman" w:hint="eastAsia"/>
                <w:color w:val="000000"/>
                <w:szCs w:val="21"/>
              </w:rPr>
              <w:t>邀请</w:t>
            </w:r>
            <w:r w:rsidRPr="00660477">
              <w:rPr>
                <w:rFonts w:ascii="Times New Roman" w:eastAsia="宋体" w:hAnsi="Times New Roman" w:cs="Times New Roman"/>
                <w:color w:val="000000"/>
                <w:szCs w:val="21"/>
              </w:rPr>
              <w:t>报告：</w:t>
            </w:r>
            <w:r w:rsidRPr="00660477">
              <w:rPr>
                <w:rFonts w:ascii="Times New Roman" w:eastAsia="宋体" w:hAnsi="Times New Roman" w:cs="Times New Roman" w:hint="eastAsia"/>
                <w:color w:val="000000"/>
                <w:szCs w:val="21"/>
              </w:rPr>
              <w:t>细胞功能分子的原位检测</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proofErr w:type="gramStart"/>
            <w:r w:rsidRPr="00660477">
              <w:rPr>
                <w:rFonts w:ascii="Times New Roman" w:eastAsia="宋体" w:hAnsi="Times New Roman" w:cs="Times New Roman"/>
                <w:color w:val="000000"/>
                <w:kern w:val="0"/>
                <w:szCs w:val="21"/>
              </w:rPr>
              <w:t>鞠熀</w:t>
            </w:r>
            <w:proofErr w:type="gramEnd"/>
            <w:r w:rsidRPr="00660477">
              <w:rPr>
                <w:rFonts w:ascii="Times New Roman" w:eastAsia="宋体" w:hAnsi="Times New Roman" w:cs="Times New Roman"/>
                <w:color w:val="000000"/>
                <w:kern w:val="0"/>
                <w:szCs w:val="21"/>
              </w:rPr>
              <w:t>先</w:t>
            </w:r>
            <w:r w:rsidRPr="00660477">
              <w:rPr>
                <w:rFonts w:ascii="Times New Roman" w:eastAsia="宋体" w:hAnsi="Times New Roman" w:cs="Times New Roman"/>
                <w:color w:val="000000"/>
                <w:kern w:val="0"/>
                <w:szCs w:val="21"/>
              </w:rPr>
              <w:t xml:space="preserve"> </w:t>
            </w:r>
            <w:r w:rsidRPr="00660477">
              <w:rPr>
                <w:rFonts w:ascii="Times New Roman" w:eastAsia="宋体" w:hAnsi="Times New Roman" w:cs="Times New Roman"/>
                <w:color w:val="000000"/>
                <w:kern w:val="0"/>
                <w:szCs w:val="21"/>
              </w:rPr>
              <w:t>教授（南京大学）</w:t>
            </w:r>
          </w:p>
        </w:tc>
        <w:tc>
          <w:tcPr>
            <w:tcW w:w="1559" w:type="dxa"/>
            <w:vMerge w:val="restart"/>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主持人</w:t>
            </w:r>
            <w:r w:rsidRPr="00660477">
              <w:rPr>
                <w:rFonts w:ascii="Times New Roman" w:eastAsia="宋体" w:hAnsi="Times New Roman" w:cs="Times New Roman" w:hint="eastAsia"/>
                <w:color w:val="000000"/>
                <w:szCs w:val="21"/>
              </w:rPr>
              <w:t>：</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庄惠生</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p>
        </w:tc>
      </w:tr>
      <w:tr w:rsidR="00247328" w:rsidRPr="00660477" w:rsidTr="00856B4A">
        <w:trPr>
          <w:trHeight w:val="555"/>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11:05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25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hint="eastAsia"/>
                <w:color w:val="000000"/>
                <w:szCs w:val="21"/>
              </w:rPr>
              <w:t>Profiling of DNA Modifications for Epigenetics</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主讲人：汪海林</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研究员（中国科学院生态环境研究中心）</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53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highlight w:val="yellow"/>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25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11:</w:t>
            </w:r>
            <w:r w:rsidRPr="00660477">
              <w:rPr>
                <w:rFonts w:ascii="Times New Roman" w:eastAsia="宋体" w:hAnsi="Times New Roman" w:cs="Times New Roman" w:hint="eastAsia"/>
                <w:color w:val="000000"/>
                <w:szCs w:val="21"/>
              </w:rPr>
              <w:t>45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邀请报告：纳米载体药物释放质谱成像研究</w:t>
            </w:r>
          </w:p>
          <w:p w:rsidR="00247328" w:rsidRPr="00660477" w:rsidRDefault="00247328" w:rsidP="00856B4A">
            <w:pPr>
              <w:ind w:firstLineChars="100" w:firstLine="210"/>
              <w:jc w:val="left"/>
              <w:rPr>
                <w:rFonts w:ascii="Times New Roman" w:eastAsia="宋体" w:hAnsi="Times New Roman" w:cs="Times New Roman"/>
                <w:color w:val="000000"/>
                <w:szCs w:val="21"/>
                <w:highlight w:val="yellow"/>
              </w:rPr>
            </w:pPr>
            <w:r>
              <w:rPr>
                <w:rFonts w:ascii="Times New Roman" w:eastAsia="宋体" w:hAnsi="Times New Roman" w:cs="Times New Roman" w:hint="eastAsia"/>
                <w:color w:val="000000"/>
                <w:szCs w:val="21"/>
              </w:rPr>
              <w:t>主讲人：</w:t>
            </w:r>
            <w:r w:rsidRPr="00660477">
              <w:rPr>
                <w:rFonts w:ascii="Times New Roman" w:eastAsia="宋体" w:hAnsi="Times New Roman" w:cs="Times New Roman" w:hint="eastAsia"/>
                <w:color w:val="000000"/>
                <w:szCs w:val="21"/>
              </w:rPr>
              <w:t>聂宗秀</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研究员（中国科学院化学研究所）</w:t>
            </w:r>
          </w:p>
        </w:tc>
        <w:tc>
          <w:tcPr>
            <w:tcW w:w="1559"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53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highlight w:val="yellow"/>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45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2</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00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邀请报告：二维液相技术进展</w:t>
            </w:r>
            <w:r w:rsidRPr="00660477">
              <w:rPr>
                <w:rFonts w:ascii="Times New Roman" w:eastAsia="宋体" w:hAnsi="Times New Roman" w:cs="Times New Roman" w:hint="eastAsia"/>
                <w:color w:val="000000"/>
                <w:szCs w:val="21"/>
              </w:rPr>
              <w:t xml:space="preserve">  </w:t>
            </w:r>
          </w:p>
          <w:p w:rsidR="00247328" w:rsidRPr="00660477" w:rsidRDefault="00247328" w:rsidP="00856B4A">
            <w:pPr>
              <w:ind w:firstLineChars="100" w:firstLine="210"/>
              <w:jc w:val="left"/>
              <w:rPr>
                <w:rFonts w:ascii="Times New Roman" w:eastAsia="宋体" w:hAnsi="Times New Roman" w:cs="Times New Roman"/>
                <w:color w:val="000000"/>
                <w:szCs w:val="21"/>
                <w:highlight w:val="yellow"/>
              </w:rPr>
            </w:pPr>
            <w:r w:rsidRPr="00660477">
              <w:rPr>
                <w:rFonts w:ascii="Times New Roman" w:eastAsia="宋体" w:hAnsi="Times New Roman" w:cs="Times New Roman" w:hint="eastAsia"/>
                <w:color w:val="000000"/>
                <w:szCs w:val="21"/>
              </w:rPr>
              <w:t>主讲人：</w:t>
            </w:r>
            <w:proofErr w:type="gramStart"/>
            <w:r w:rsidRPr="00660477">
              <w:rPr>
                <w:rFonts w:ascii="Times New Roman" w:eastAsia="宋体" w:hAnsi="Times New Roman" w:cs="Times New Roman" w:hint="eastAsia"/>
                <w:color w:val="000000"/>
                <w:szCs w:val="21"/>
              </w:rPr>
              <w:t>左夏龙</w:t>
            </w:r>
            <w:proofErr w:type="gramEnd"/>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博士</w:t>
            </w:r>
          </w:p>
        </w:tc>
        <w:tc>
          <w:tcPr>
            <w:tcW w:w="1559"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532"/>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hint="eastAsia"/>
                <w:color w:val="000000"/>
                <w:szCs w:val="21"/>
              </w:rPr>
              <w:t>月</w:t>
            </w:r>
            <w:r w:rsidRPr="00660477">
              <w:rPr>
                <w:rFonts w:ascii="Times New Roman" w:eastAsia="宋体" w:hAnsi="Times New Roman" w:cs="Times New Roman" w:hint="eastAsia"/>
                <w:color w:val="000000"/>
                <w:szCs w:val="21"/>
              </w:rPr>
              <w:t>23</w:t>
            </w:r>
            <w:r w:rsidRPr="00660477">
              <w:rPr>
                <w:rFonts w:ascii="Times New Roman" w:eastAsia="宋体" w:hAnsi="Times New Roman" w:cs="Times New Roman" w:hint="eastAsia"/>
                <w:color w:val="000000"/>
                <w:szCs w:val="21"/>
              </w:rPr>
              <w:t>日中午</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12:00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13:</w:t>
            </w:r>
            <w:r w:rsidRPr="00660477">
              <w:rPr>
                <w:rFonts w:ascii="Times New Roman" w:eastAsia="宋体" w:hAnsi="Times New Roman" w:cs="Times New Roman" w:hint="eastAsia"/>
                <w:color w:val="000000"/>
                <w:szCs w:val="21"/>
              </w:rPr>
              <w:t>3</w:t>
            </w:r>
            <w:r w:rsidRPr="00660477">
              <w:rPr>
                <w:rFonts w:ascii="Times New Roman" w:eastAsia="宋体" w:hAnsi="Times New Roman" w:cs="Times New Roman"/>
                <w:color w:val="000000"/>
                <w:szCs w:val="21"/>
              </w:rPr>
              <w:t>0</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午餐</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（地点：一楼西餐厅）</w:t>
            </w:r>
          </w:p>
        </w:tc>
      </w:tr>
      <w:tr w:rsidR="00247328" w:rsidRPr="00660477" w:rsidTr="00856B4A">
        <w:trPr>
          <w:trHeight w:val="694"/>
          <w:tblCellSpacing w:w="0" w:type="dxa"/>
          <w:jc w:val="center"/>
        </w:trPr>
        <w:tc>
          <w:tcPr>
            <w:tcW w:w="1022" w:type="dxa"/>
            <w:vMerge w:val="restart"/>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Pr="00E120AE" w:rsidRDefault="00247328" w:rsidP="00856B4A">
            <w:pPr>
              <w:jc w:val="center"/>
              <w:rPr>
                <w:rFonts w:ascii="Times New Roman" w:eastAsia="宋体" w:hAnsi="Times New Roman" w:cs="Times New Roman"/>
                <w:color w:val="000000"/>
                <w:szCs w:val="21"/>
              </w:rPr>
            </w:pPr>
            <w:r w:rsidRPr="00E120AE">
              <w:rPr>
                <w:rFonts w:ascii="Times New Roman" w:eastAsia="宋体" w:hAnsi="Times New Roman" w:cs="Times New Roman" w:hint="eastAsia"/>
                <w:color w:val="000000"/>
                <w:szCs w:val="21"/>
              </w:rPr>
              <w:t>11</w:t>
            </w:r>
            <w:r w:rsidRPr="00E120AE">
              <w:rPr>
                <w:rFonts w:ascii="Times New Roman" w:eastAsia="宋体" w:hAnsi="Times New Roman" w:cs="Times New Roman" w:hint="eastAsia"/>
                <w:color w:val="000000"/>
                <w:szCs w:val="21"/>
              </w:rPr>
              <w:t>月</w:t>
            </w:r>
            <w:r w:rsidRPr="00E120AE">
              <w:rPr>
                <w:rFonts w:ascii="Times New Roman" w:eastAsia="宋体" w:hAnsi="Times New Roman" w:cs="Times New Roman" w:hint="eastAsia"/>
                <w:color w:val="000000"/>
                <w:szCs w:val="21"/>
              </w:rPr>
              <w:t>23</w:t>
            </w:r>
            <w:r w:rsidRPr="00E120AE">
              <w:rPr>
                <w:rFonts w:ascii="Times New Roman" w:eastAsia="宋体" w:hAnsi="Times New Roman" w:cs="Times New Roman" w:hint="eastAsia"/>
                <w:color w:val="000000"/>
                <w:szCs w:val="21"/>
              </w:rPr>
              <w:t>日</w:t>
            </w:r>
          </w:p>
          <w:p w:rsidR="00247328" w:rsidRPr="00E120AE" w:rsidRDefault="00247328" w:rsidP="00856B4A">
            <w:pPr>
              <w:jc w:val="center"/>
              <w:rPr>
                <w:rFonts w:ascii="Times New Roman" w:eastAsia="宋体" w:hAnsi="Times New Roman" w:cs="Times New Roman"/>
                <w:color w:val="000000"/>
                <w:szCs w:val="21"/>
              </w:rPr>
            </w:pPr>
            <w:r w:rsidRPr="00E120AE">
              <w:rPr>
                <w:rFonts w:ascii="Times New Roman" w:eastAsia="宋体" w:hAnsi="Times New Roman" w:cs="Times New Roman" w:hint="eastAsia"/>
                <w:color w:val="000000"/>
                <w:szCs w:val="21"/>
              </w:rPr>
              <w:t>下午</w:t>
            </w:r>
          </w:p>
          <w:p w:rsidR="00247328" w:rsidRPr="00660477" w:rsidRDefault="00247328" w:rsidP="00856B4A">
            <w:pPr>
              <w:jc w:val="center"/>
              <w:rPr>
                <w:rFonts w:ascii="Times New Roman" w:eastAsia="宋体" w:hAnsi="Times New Roman" w:cs="Times New Roman"/>
                <w:color w:val="000000"/>
                <w:szCs w:val="21"/>
              </w:rPr>
            </w:pPr>
            <w:r w:rsidRPr="00E120AE">
              <w:rPr>
                <w:rFonts w:ascii="Times New Roman" w:eastAsia="宋体" w:hAnsi="Times New Roman" w:cs="Times New Roman" w:hint="eastAsia"/>
                <w:color w:val="000000"/>
                <w:szCs w:val="21"/>
              </w:rPr>
              <w:t>地点：三楼大宴会厅</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lastRenderedPageBreak/>
              <w:t>13:30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13:50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邀请报告：超稳定毛细管电泳</w:t>
            </w:r>
            <w:r w:rsidRPr="00660477">
              <w:rPr>
                <w:rFonts w:ascii="Times New Roman" w:eastAsia="宋体" w:hAnsi="Times New Roman" w:cs="Times New Roman"/>
                <w:color w:val="000000"/>
                <w:szCs w:val="21"/>
              </w:rPr>
              <w:t xml:space="preserve"> </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color w:val="000000"/>
                <w:szCs w:val="21"/>
                <w:shd w:val="clear" w:color="auto" w:fill="FFFFFF"/>
              </w:rPr>
              <w:t>陈义</w:t>
            </w:r>
            <w:r w:rsidRPr="00660477">
              <w:rPr>
                <w:rFonts w:ascii="Times New Roman" w:eastAsia="宋体" w:hAnsi="Times New Roman" w:cs="Times New Roman"/>
                <w:color w:val="000000"/>
                <w:szCs w:val="21"/>
                <w:shd w:val="clear" w:color="auto" w:fill="FFFFFF"/>
              </w:rPr>
              <w:t xml:space="preserve"> </w:t>
            </w:r>
            <w:r w:rsidRPr="00660477">
              <w:rPr>
                <w:rFonts w:ascii="Times New Roman" w:eastAsia="宋体" w:hAnsi="Times New Roman" w:cs="Times New Roman"/>
                <w:color w:val="000000"/>
                <w:szCs w:val="21"/>
                <w:shd w:val="clear" w:color="auto" w:fill="FFFFFF"/>
              </w:rPr>
              <w:t>研究员（中国科学院化学研究所）</w:t>
            </w:r>
          </w:p>
        </w:tc>
        <w:tc>
          <w:tcPr>
            <w:tcW w:w="1559" w:type="dxa"/>
            <w:vMerge w:val="restart"/>
            <w:shd w:val="clear" w:color="auto" w:fill="FFFFFF"/>
            <w:vAlign w:val="center"/>
          </w:tcPr>
          <w:p w:rsidR="00247328" w:rsidRDefault="00247328" w:rsidP="00856B4A">
            <w:pPr>
              <w:jc w:val="center"/>
              <w:rPr>
                <w:rFonts w:ascii="Times New Roman" w:eastAsia="宋体" w:hAnsi="Times New Roman" w:cs="Times New Roman"/>
                <w:color w:val="000000"/>
                <w:szCs w:val="21"/>
              </w:rPr>
            </w:pP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主持人：</w:t>
            </w:r>
          </w:p>
          <w:p w:rsidR="00247328"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吴海龙</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Pr="00660477" w:rsidRDefault="00247328" w:rsidP="00856B4A">
            <w:pPr>
              <w:rPr>
                <w:rFonts w:ascii="Times New Roman" w:eastAsia="宋体" w:hAnsi="Times New Roman" w:cs="Times New Roman"/>
                <w:color w:val="000000"/>
                <w:szCs w:val="21"/>
              </w:rPr>
            </w:pPr>
          </w:p>
        </w:tc>
      </w:tr>
      <w:tr w:rsidR="00247328" w:rsidRPr="00660477" w:rsidTr="00856B4A">
        <w:trPr>
          <w:trHeight w:val="594"/>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13:</w:t>
            </w:r>
            <w:r w:rsidRPr="00660477">
              <w:rPr>
                <w:rFonts w:ascii="Times New Roman" w:eastAsia="宋体" w:hAnsi="Times New Roman" w:cs="Times New Roman" w:hint="eastAsia"/>
                <w:color w:val="000000"/>
                <w:szCs w:val="21"/>
              </w:rPr>
              <w:t>50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10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邀请报告：新型离子化技术及其在有机分析中的应用</w:t>
            </w:r>
          </w:p>
          <w:p w:rsidR="00247328" w:rsidRPr="00660477" w:rsidRDefault="00247328" w:rsidP="00856B4A">
            <w:pPr>
              <w:ind w:firstLineChars="100" w:firstLine="210"/>
              <w:jc w:val="left"/>
              <w:rPr>
                <w:rFonts w:ascii="Times New Roman" w:eastAsia="宋体" w:hAnsi="Times New Roman" w:cs="Times New Roman"/>
                <w:color w:val="000000"/>
                <w:szCs w:val="21"/>
                <w:highlight w:val="yellow"/>
              </w:rPr>
            </w:pPr>
            <w:r w:rsidRPr="00660477">
              <w:rPr>
                <w:rFonts w:ascii="Times New Roman" w:eastAsia="宋体" w:hAnsi="Times New Roman" w:cs="Times New Roman" w:hint="eastAsia"/>
                <w:color w:val="000000"/>
                <w:szCs w:val="21"/>
              </w:rPr>
              <w:t>主讲人：郭寅龙</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研究员</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w:t>
            </w:r>
            <w:r w:rsidRPr="00742FCB">
              <w:rPr>
                <w:rFonts w:ascii="Times New Roman" w:eastAsia="宋体" w:hAnsi="Times New Roman" w:cs="Times New Roman" w:hint="eastAsia"/>
                <w:color w:val="000000"/>
                <w:szCs w:val="21"/>
              </w:rPr>
              <w:t>中国科学院上海有机化学研究所</w:t>
            </w:r>
            <w:r>
              <w:rPr>
                <w:rFonts w:ascii="Times New Roman" w:eastAsia="宋体" w:hAnsi="Times New Roman" w:cs="Times New Roman" w:hint="eastAsia"/>
                <w:color w:val="000000"/>
                <w:szCs w:val="21"/>
              </w:rPr>
              <w:t>）</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732"/>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10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30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Pr>
                <w:rFonts w:ascii="Times New Roman" w:eastAsia="宋体" w:hAnsi="Times New Roman" w:cs="Times New Roman" w:hint="eastAsia"/>
                <w:color w:val="000000"/>
                <w:szCs w:val="21"/>
              </w:rPr>
              <w:t>蛋白质组分析新方法，</w:t>
            </w:r>
            <w:r w:rsidRPr="00660477">
              <w:rPr>
                <w:rFonts w:ascii="Times New Roman" w:eastAsia="宋体" w:hAnsi="Times New Roman" w:cs="Times New Roman" w:hint="eastAsia"/>
                <w:color w:val="000000"/>
                <w:szCs w:val="21"/>
              </w:rPr>
              <w:t>从</w:t>
            </w:r>
            <w:r>
              <w:rPr>
                <w:rFonts w:ascii="Times New Roman" w:eastAsia="宋体" w:hAnsi="Times New Roman" w:cs="Times New Roman" w:hint="eastAsia"/>
                <w:color w:val="000000"/>
                <w:szCs w:val="21"/>
              </w:rPr>
              <w:t>定性</w:t>
            </w:r>
            <w:r w:rsidRPr="00660477">
              <w:rPr>
                <w:rFonts w:ascii="Times New Roman" w:eastAsia="宋体" w:hAnsi="Times New Roman" w:cs="Times New Roman" w:hint="eastAsia"/>
                <w:color w:val="000000"/>
                <w:szCs w:val="21"/>
              </w:rPr>
              <w:t>定量到结构和相互作用</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主讲人：张丽华</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研究员（中国科学院大连化物所）</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793"/>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30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4</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邀请报告：全息相控阵声</w:t>
            </w:r>
            <w:proofErr w:type="gramStart"/>
            <w:r w:rsidRPr="00660477">
              <w:rPr>
                <w:rFonts w:ascii="Times New Roman" w:eastAsia="宋体" w:hAnsi="Times New Roman" w:cs="Times New Roman" w:hint="eastAsia"/>
                <w:color w:val="000000"/>
                <w:szCs w:val="21"/>
              </w:rPr>
              <w:t>镊</w:t>
            </w:r>
            <w:proofErr w:type="gramEnd"/>
            <w:r w:rsidRPr="00660477">
              <w:rPr>
                <w:rFonts w:ascii="Times New Roman" w:eastAsia="宋体" w:hAnsi="Times New Roman" w:cs="Times New Roman" w:hint="eastAsia"/>
                <w:color w:val="000000"/>
                <w:szCs w:val="21"/>
              </w:rPr>
              <w:t>联姻气液界面质谱</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w:t>
            </w:r>
            <w:r w:rsidRPr="00660477">
              <w:rPr>
                <w:rFonts w:ascii="Times New Roman" w:eastAsia="宋体" w:hAnsi="Times New Roman" w:cs="Times New Roman"/>
                <w:color w:val="000000"/>
                <w:szCs w:val="21"/>
              </w:rPr>
              <w:t>张新星</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（南开大学）</w:t>
            </w:r>
          </w:p>
        </w:tc>
        <w:tc>
          <w:tcPr>
            <w:tcW w:w="1559" w:type="dxa"/>
            <w:vMerge/>
            <w:shd w:val="clear" w:color="auto" w:fill="FFFFFF"/>
          </w:tcPr>
          <w:p w:rsidR="00247328" w:rsidRPr="00660477" w:rsidRDefault="00247328" w:rsidP="00856B4A">
            <w:pPr>
              <w:rPr>
                <w:rFonts w:ascii="Times New Roman" w:eastAsia="宋体" w:hAnsi="Times New Roman" w:cs="Times New Roman"/>
                <w:color w:val="000000"/>
                <w:szCs w:val="21"/>
              </w:rPr>
            </w:pPr>
          </w:p>
        </w:tc>
      </w:tr>
      <w:tr w:rsidR="00247328" w:rsidRPr="00660477" w:rsidTr="00856B4A">
        <w:trPr>
          <w:trHeight w:val="763"/>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4</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15:</w:t>
            </w:r>
            <w:r w:rsidRPr="00660477">
              <w:rPr>
                <w:rFonts w:ascii="Times New Roman" w:eastAsia="宋体" w:hAnsi="Times New Roman" w:cs="Times New Roman" w:hint="eastAsia"/>
                <w:color w:val="000000"/>
                <w:szCs w:val="21"/>
              </w:rPr>
              <w:t>10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邀请报告：基于</w:t>
            </w:r>
            <w:r w:rsidRPr="00660477">
              <w:rPr>
                <w:rFonts w:ascii="Times New Roman" w:eastAsia="宋体" w:hAnsi="Times New Roman" w:cs="Times New Roman" w:hint="eastAsia"/>
                <w:color w:val="000000"/>
                <w:szCs w:val="21"/>
              </w:rPr>
              <w:t>DNA</w:t>
            </w:r>
            <w:r w:rsidRPr="00660477">
              <w:rPr>
                <w:rFonts w:ascii="Times New Roman" w:eastAsia="宋体" w:hAnsi="Times New Roman" w:cs="Times New Roman" w:hint="eastAsia"/>
                <w:color w:val="000000"/>
                <w:szCs w:val="21"/>
              </w:rPr>
              <w:t>纳米传感界面和表观遗传学变化的癌症早期诊断</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主讲人：宋</w:t>
            </w:r>
            <w:proofErr w:type="gramStart"/>
            <w:r w:rsidRPr="00660477">
              <w:rPr>
                <w:rFonts w:ascii="Times New Roman" w:eastAsia="宋体" w:hAnsi="Times New Roman" w:cs="Times New Roman" w:hint="eastAsia"/>
                <w:color w:val="000000"/>
                <w:szCs w:val="21"/>
              </w:rPr>
              <w:t>世</w:t>
            </w:r>
            <w:proofErr w:type="gramEnd"/>
            <w:r w:rsidRPr="00660477">
              <w:rPr>
                <w:rFonts w:ascii="Times New Roman" w:eastAsia="宋体" w:hAnsi="Times New Roman" w:cs="Times New Roman" w:hint="eastAsia"/>
                <w:color w:val="000000"/>
                <w:szCs w:val="21"/>
              </w:rPr>
              <w:t>平</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研究员（中国科学院上海应用物理研究所）</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578"/>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15:</w:t>
            </w:r>
            <w:r w:rsidRPr="00660477">
              <w:rPr>
                <w:rFonts w:ascii="Times New Roman" w:eastAsia="宋体" w:hAnsi="Times New Roman" w:cs="Times New Roman" w:hint="eastAsia"/>
                <w:color w:val="000000"/>
                <w:szCs w:val="21"/>
              </w:rPr>
              <w:t>10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5</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35</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roofErr w:type="gramStart"/>
            <w:r w:rsidRPr="00660477">
              <w:rPr>
                <w:rFonts w:ascii="Times New Roman" w:eastAsia="宋体" w:hAnsi="Times New Roman" w:cs="Times New Roman"/>
                <w:color w:val="000000"/>
                <w:szCs w:val="21"/>
              </w:rPr>
              <w:t>茶歇</w:t>
            </w:r>
            <w:proofErr w:type="gramEnd"/>
          </w:p>
        </w:tc>
      </w:tr>
      <w:tr w:rsidR="00247328" w:rsidRPr="00660477" w:rsidTr="00856B4A">
        <w:trPr>
          <w:trHeight w:val="695"/>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highlight w:val="yellow"/>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5</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35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5</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55</w:t>
            </w:r>
          </w:p>
        </w:tc>
        <w:tc>
          <w:tcPr>
            <w:tcW w:w="5925" w:type="dxa"/>
            <w:gridSpan w:val="2"/>
            <w:shd w:val="clear" w:color="auto" w:fill="FFFFFF"/>
            <w:vAlign w:val="center"/>
          </w:tcPr>
          <w:p w:rsidR="00247328" w:rsidRPr="00EA191A" w:rsidRDefault="00247328" w:rsidP="00856B4A">
            <w:pPr>
              <w:ind w:left="1050" w:hangingChars="500" w:hanging="1050"/>
              <w:jc w:val="left"/>
              <w:rPr>
                <w:rFonts w:ascii="Times New Roman" w:eastAsia="宋体" w:hAnsi="Times New Roman" w:cs="Times New Roman"/>
                <w:szCs w:val="21"/>
              </w:rPr>
            </w:pPr>
            <w:r w:rsidRPr="00EA191A">
              <w:rPr>
                <w:rFonts w:ascii="Times New Roman" w:eastAsia="宋体" w:hAnsi="Times New Roman" w:cs="Times New Roman" w:hint="eastAsia"/>
                <w:szCs w:val="21"/>
              </w:rPr>
              <w:t>邀请报告：温控近红外光谱高维数据分析方法研究</w:t>
            </w:r>
          </w:p>
          <w:p w:rsidR="00247328" w:rsidRPr="00660477" w:rsidRDefault="00247328" w:rsidP="00856B4A">
            <w:pPr>
              <w:ind w:firstLineChars="100" w:firstLine="210"/>
              <w:jc w:val="left"/>
              <w:rPr>
                <w:rFonts w:ascii="Times New Roman" w:eastAsia="宋体" w:hAnsi="Times New Roman" w:cs="Times New Roman"/>
                <w:color w:val="000000"/>
                <w:szCs w:val="21"/>
                <w:highlight w:val="yellow"/>
              </w:rPr>
            </w:pPr>
            <w:r w:rsidRPr="00EA191A">
              <w:rPr>
                <w:rFonts w:ascii="Times New Roman" w:eastAsia="宋体" w:hAnsi="Times New Roman" w:cs="Times New Roman" w:hint="eastAsia"/>
                <w:szCs w:val="21"/>
              </w:rPr>
              <w:t>主讲人：邵学广</w:t>
            </w:r>
            <w:r w:rsidRPr="00EA191A">
              <w:rPr>
                <w:rFonts w:ascii="Times New Roman" w:eastAsia="宋体" w:hAnsi="Times New Roman" w:cs="Times New Roman" w:hint="eastAsia"/>
                <w:szCs w:val="21"/>
              </w:rPr>
              <w:t xml:space="preserve"> </w:t>
            </w:r>
            <w:r w:rsidRPr="00EA191A">
              <w:rPr>
                <w:rFonts w:ascii="Times New Roman" w:eastAsia="宋体" w:hAnsi="Times New Roman" w:cs="Times New Roman" w:hint="eastAsia"/>
                <w:szCs w:val="21"/>
              </w:rPr>
              <w:t>教授（南开大学）</w:t>
            </w:r>
          </w:p>
        </w:tc>
        <w:tc>
          <w:tcPr>
            <w:tcW w:w="1559" w:type="dxa"/>
            <w:vMerge w:val="restart"/>
            <w:shd w:val="clear" w:color="auto" w:fill="FFFFFF"/>
            <w:vAlign w:val="center"/>
          </w:tcPr>
          <w:p w:rsidR="00247328" w:rsidRPr="00660477" w:rsidRDefault="00247328" w:rsidP="00856B4A">
            <w:pPr>
              <w:jc w:val="center"/>
              <w:rPr>
                <w:rFonts w:ascii="Times New Roman" w:eastAsia="宋体" w:hAnsi="Times New Roman" w:cs="Times New Roman"/>
                <w:szCs w:val="21"/>
              </w:rPr>
            </w:pPr>
            <w:r w:rsidRPr="00660477">
              <w:rPr>
                <w:rFonts w:ascii="Times New Roman" w:eastAsia="宋体" w:hAnsi="Times New Roman" w:cs="Times New Roman"/>
                <w:szCs w:val="21"/>
              </w:rPr>
              <w:t>主持人：</w:t>
            </w:r>
          </w:p>
          <w:p w:rsidR="00247328" w:rsidRPr="00660477" w:rsidRDefault="00247328" w:rsidP="00856B4A">
            <w:pPr>
              <w:jc w:val="center"/>
              <w:rPr>
                <w:rFonts w:ascii="Times New Roman" w:eastAsia="宋体" w:hAnsi="Times New Roman" w:cs="Times New Roman"/>
                <w:color w:val="000000"/>
                <w:szCs w:val="21"/>
              </w:rPr>
            </w:pPr>
            <w:proofErr w:type="gramStart"/>
            <w:r w:rsidRPr="00660477">
              <w:rPr>
                <w:rFonts w:ascii="Times New Roman" w:eastAsia="宋体" w:hAnsi="Times New Roman" w:cs="Times New Roman"/>
                <w:szCs w:val="21"/>
              </w:rPr>
              <w:t>汪夏燕</w:t>
            </w:r>
            <w:proofErr w:type="gramEnd"/>
            <w:r>
              <w:rPr>
                <w:rFonts w:ascii="Times New Roman" w:eastAsia="宋体" w:hAnsi="Times New Roman" w:cs="Times New Roman" w:hint="eastAsia"/>
                <w:szCs w:val="21"/>
              </w:rPr>
              <w:t xml:space="preserve"> </w:t>
            </w:r>
            <w:r w:rsidRPr="00660477">
              <w:rPr>
                <w:rFonts w:ascii="Times New Roman" w:eastAsia="宋体" w:hAnsi="Times New Roman" w:cs="Times New Roman" w:hint="eastAsia"/>
                <w:szCs w:val="21"/>
              </w:rPr>
              <w:t>教授</w:t>
            </w:r>
          </w:p>
        </w:tc>
      </w:tr>
      <w:tr w:rsidR="00247328" w:rsidRPr="00660477" w:rsidTr="00856B4A">
        <w:trPr>
          <w:trHeight w:val="692"/>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5</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16:</w:t>
            </w:r>
            <w:r w:rsidRPr="00660477">
              <w:rPr>
                <w:rFonts w:ascii="Times New Roman" w:eastAsia="宋体" w:hAnsi="Times New Roman" w:cs="Times New Roman" w:hint="eastAsia"/>
                <w:color w:val="000000"/>
                <w:szCs w:val="21"/>
              </w:rPr>
              <w:t>15</w:t>
            </w:r>
          </w:p>
        </w:tc>
        <w:tc>
          <w:tcPr>
            <w:tcW w:w="5925" w:type="dxa"/>
            <w:gridSpan w:val="2"/>
            <w:shd w:val="clear" w:color="auto" w:fill="FFFFFF"/>
            <w:vAlign w:val="center"/>
          </w:tcPr>
          <w:p w:rsidR="00247328"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color w:val="000000"/>
                <w:szCs w:val="21"/>
              </w:rPr>
              <w:t>Rapid Classification of Edible Oils by MALDI-MS</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主讲人：姚钟平</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副教授（香港理工大学）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687"/>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16:</w:t>
            </w:r>
            <w:r w:rsidRPr="00660477">
              <w:rPr>
                <w:rFonts w:ascii="Times New Roman" w:eastAsia="宋体" w:hAnsi="Times New Roman" w:cs="Times New Roman" w:hint="eastAsia"/>
                <w:color w:val="000000"/>
                <w:szCs w:val="21"/>
              </w:rPr>
              <w:t>15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6</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35</w:t>
            </w:r>
          </w:p>
        </w:tc>
        <w:tc>
          <w:tcPr>
            <w:tcW w:w="5925" w:type="dxa"/>
            <w:gridSpan w:val="2"/>
            <w:shd w:val="clear" w:color="auto" w:fill="FFFFFF"/>
            <w:vAlign w:val="center"/>
          </w:tcPr>
          <w:p w:rsidR="00247328" w:rsidRPr="00E339F0" w:rsidRDefault="00247328" w:rsidP="00856B4A">
            <w:pPr>
              <w:jc w:val="left"/>
              <w:rPr>
                <w:rFonts w:ascii="Times New Roman" w:eastAsia="宋体" w:hAnsi="Times New Roman" w:cs="Times New Roman"/>
                <w:color w:val="000000"/>
                <w:szCs w:val="21"/>
              </w:rPr>
            </w:pPr>
            <w:r w:rsidRPr="00E339F0">
              <w:rPr>
                <w:rFonts w:ascii="Times New Roman" w:eastAsia="宋体" w:hAnsi="Times New Roman" w:cs="Times New Roman" w:hint="eastAsia"/>
                <w:color w:val="000000"/>
                <w:szCs w:val="21"/>
              </w:rPr>
              <w:t>邀请报告：</w:t>
            </w:r>
            <w:r w:rsidRPr="00E339F0">
              <w:rPr>
                <w:rFonts w:ascii="Times New Roman" w:eastAsia="宋体" w:hAnsi="Times New Roman" w:cs="Times New Roman" w:hint="eastAsia"/>
                <w:color w:val="000000"/>
                <w:szCs w:val="21"/>
              </w:rPr>
              <w:t>3D</w:t>
            </w:r>
            <w:r w:rsidRPr="00E339F0">
              <w:rPr>
                <w:rFonts w:ascii="Times New Roman" w:eastAsia="宋体" w:hAnsi="Times New Roman" w:cs="Times New Roman" w:hint="eastAsia"/>
                <w:color w:val="000000"/>
                <w:szCs w:val="21"/>
              </w:rPr>
              <w:t>打印技术用于流动可控三维纸芯片的制造</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E339F0">
              <w:rPr>
                <w:rFonts w:ascii="Times New Roman" w:eastAsia="宋体" w:hAnsi="Times New Roman" w:cs="Times New Roman" w:hint="eastAsia"/>
                <w:color w:val="000000"/>
                <w:szCs w:val="21"/>
              </w:rPr>
              <w:t>主讲人：周燕</w:t>
            </w:r>
            <w:r w:rsidRPr="00E339F0">
              <w:rPr>
                <w:rFonts w:ascii="Times New Roman" w:eastAsia="宋体" w:hAnsi="Times New Roman" w:cs="Times New Roman" w:hint="eastAsia"/>
                <w:color w:val="000000"/>
                <w:szCs w:val="21"/>
              </w:rPr>
              <w:t xml:space="preserve"> </w:t>
            </w:r>
            <w:r w:rsidRPr="00E339F0">
              <w:rPr>
                <w:rFonts w:ascii="Times New Roman" w:eastAsia="宋体" w:hAnsi="Times New Roman" w:cs="Times New Roman" w:hint="eastAsia"/>
                <w:color w:val="000000"/>
                <w:szCs w:val="21"/>
              </w:rPr>
              <w:t>研究员（中国科学院成都生物所）</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757"/>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6</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35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6</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邀请报告：基于分子探针的荧光检测及其生物成像</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主讲人：阴彩霞</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教授（山西大学分子科学研究所）</w:t>
            </w:r>
          </w:p>
        </w:tc>
        <w:tc>
          <w:tcPr>
            <w:tcW w:w="1559" w:type="dxa"/>
            <w:vMerge/>
            <w:shd w:val="clear" w:color="auto" w:fill="FFFFFF"/>
            <w:vAlign w:val="center"/>
          </w:tcPr>
          <w:p w:rsidR="00247328" w:rsidRPr="00660477" w:rsidRDefault="00247328" w:rsidP="00856B4A">
            <w:pPr>
              <w:rPr>
                <w:rFonts w:ascii="Times New Roman" w:eastAsia="宋体" w:hAnsi="Times New Roman" w:cs="Times New Roman"/>
                <w:color w:val="000000"/>
                <w:szCs w:val="21"/>
              </w:rPr>
            </w:pPr>
          </w:p>
        </w:tc>
      </w:tr>
      <w:tr w:rsidR="00247328" w:rsidRPr="00660477" w:rsidTr="00856B4A">
        <w:trPr>
          <w:trHeight w:val="757"/>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6</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17:</w:t>
            </w:r>
            <w:r w:rsidRPr="00660477">
              <w:rPr>
                <w:rFonts w:ascii="Times New Roman" w:eastAsia="宋体" w:hAnsi="Times New Roman" w:cs="Times New Roman" w:hint="eastAsia"/>
                <w:color w:val="000000"/>
                <w:szCs w:val="21"/>
              </w:rPr>
              <w:t>05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hint="eastAsia"/>
                <w:szCs w:val="21"/>
              </w:rPr>
              <w:t>核磁共振各向异性参数测定方法探索</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w:t>
            </w:r>
            <w:proofErr w:type="gramStart"/>
            <w:r w:rsidRPr="00660477">
              <w:rPr>
                <w:rFonts w:ascii="Times New Roman" w:eastAsia="宋体" w:hAnsi="Times New Roman" w:cs="Times New Roman" w:hint="eastAsia"/>
                <w:color w:val="000000"/>
                <w:szCs w:val="21"/>
              </w:rPr>
              <w:t>雷新响</w:t>
            </w:r>
            <w:proofErr w:type="gramEnd"/>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（中南民族大学）</w:t>
            </w:r>
          </w:p>
        </w:tc>
        <w:tc>
          <w:tcPr>
            <w:tcW w:w="1559" w:type="dxa"/>
            <w:vMerge/>
            <w:tcBorders>
              <w:bottom w:val="nil"/>
            </w:tcBorders>
            <w:shd w:val="clear" w:color="auto" w:fill="FFFFFF"/>
            <w:vAlign w:val="center"/>
          </w:tcPr>
          <w:p w:rsidR="00247328" w:rsidRPr="00660477" w:rsidRDefault="00247328" w:rsidP="00856B4A">
            <w:pPr>
              <w:rPr>
                <w:rFonts w:ascii="Times New Roman" w:eastAsia="宋体" w:hAnsi="Times New Roman" w:cs="Times New Roman"/>
                <w:color w:val="000000"/>
                <w:szCs w:val="21"/>
              </w:rPr>
            </w:pPr>
          </w:p>
        </w:tc>
      </w:tr>
      <w:tr w:rsidR="00247328" w:rsidRPr="00660477" w:rsidTr="00856B4A">
        <w:trPr>
          <w:trHeight w:val="740"/>
          <w:tblCellSpacing w:w="0" w:type="dxa"/>
          <w:jc w:val="center"/>
        </w:trPr>
        <w:tc>
          <w:tcPr>
            <w:tcW w:w="1022" w:type="dxa"/>
            <w:vMerge/>
            <w:tcBorders>
              <w:top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tcBorders>
              <w:bottom w:val="single" w:sz="4" w:space="0" w:color="auto"/>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highlight w:val="yellow"/>
              </w:rPr>
            </w:pPr>
            <w:r w:rsidRPr="00660477">
              <w:rPr>
                <w:rFonts w:ascii="Times New Roman" w:eastAsia="宋体" w:hAnsi="Times New Roman" w:cs="Times New Roman" w:hint="eastAsia"/>
                <w:color w:val="000000"/>
                <w:szCs w:val="21"/>
              </w:rPr>
              <w:t>17:05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17:20</w:t>
            </w:r>
          </w:p>
        </w:tc>
        <w:tc>
          <w:tcPr>
            <w:tcW w:w="5925" w:type="dxa"/>
            <w:gridSpan w:val="2"/>
            <w:tcBorders>
              <w:bottom w:val="single" w:sz="4" w:space="0" w:color="auto"/>
            </w:tcBorders>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proofErr w:type="gramStart"/>
            <w:r w:rsidRPr="00660477">
              <w:rPr>
                <w:rFonts w:ascii="Times New Roman" w:eastAsia="宋体" w:hAnsi="Times New Roman" w:cs="Times New Roman" w:hint="eastAsia"/>
                <w:color w:val="000000"/>
                <w:szCs w:val="21"/>
              </w:rPr>
              <w:t>岛津高分辨液质联用</w:t>
            </w:r>
            <w:proofErr w:type="gramEnd"/>
            <w:r w:rsidRPr="00660477">
              <w:rPr>
                <w:rFonts w:ascii="Times New Roman" w:eastAsia="宋体" w:hAnsi="Times New Roman" w:cs="Times New Roman" w:hint="eastAsia"/>
                <w:color w:val="000000"/>
                <w:szCs w:val="21"/>
              </w:rPr>
              <w:t>四</w:t>
            </w:r>
            <w:proofErr w:type="gramStart"/>
            <w:r w:rsidRPr="00660477">
              <w:rPr>
                <w:rFonts w:ascii="Times New Roman" w:eastAsia="宋体" w:hAnsi="Times New Roman" w:cs="Times New Roman" w:hint="eastAsia"/>
                <w:color w:val="000000"/>
                <w:szCs w:val="21"/>
              </w:rPr>
              <w:t>极</w:t>
            </w:r>
            <w:proofErr w:type="gramEnd"/>
            <w:r w:rsidRPr="00660477">
              <w:rPr>
                <w:rFonts w:ascii="Times New Roman" w:eastAsia="宋体" w:hAnsi="Times New Roman" w:cs="Times New Roman" w:hint="eastAsia"/>
                <w:color w:val="000000"/>
                <w:szCs w:val="21"/>
              </w:rPr>
              <w:t>杆飞行时间质谱及微流量离子源</w:t>
            </w:r>
            <w:r w:rsidRPr="00660477">
              <w:rPr>
                <w:rFonts w:ascii="Times New Roman" w:eastAsia="宋体" w:hAnsi="Times New Roman" w:cs="Times New Roman" w:hint="eastAsia"/>
                <w:color w:val="000000"/>
                <w:szCs w:val="21"/>
              </w:rPr>
              <w:t>Micro-ESI 9030</w:t>
            </w:r>
            <w:r w:rsidRPr="00660477">
              <w:rPr>
                <w:rFonts w:ascii="Times New Roman" w:eastAsia="宋体" w:hAnsi="Times New Roman" w:cs="Times New Roman" w:hint="eastAsia"/>
                <w:color w:val="000000"/>
                <w:szCs w:val="21"/>
              </w:rPr>
              <w:t>的创新设计和应用</w:t>
            </w:r>
            <w:r w:rsidRPr="00660477">
              <w:rPr>
                <w:rFonts w:ascii="Times New Roman" w:eastAsia="宋体" w:hAnsi="Times New Roman" w:cs="Times New Roman" w:hint="eastAsia"/>
                <w:color w:val="000000"/>
                <w:szCs w:val="21"/>
              </w:rPr>
              <w:t xml:space="preserve">  </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主讲人：潘晨松</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博士</w:t>
            </w:r>
            <w:r w:rsidRPr="00660477">
              <w:rPr>
                <w:rFonts w:ascii="Times New Roman" w:eastAsia="宋体" w:hAnsi="Times New Roman" w:cs="Times New Roman" w:hint="eastAsia"/>
                <w:color w:val="000000"/>
                <w:szCs w:val="21"/>
              </w:rPr>
              <w:t xml:space="preserve"> </w:t>
            </w:r>
          </w:p>
        </w:tc>
        <w:tc>
          <w:tcPr>
            <w:tcW w:w="1559" w:type="dxa"/>
            <w:tcBorders>
              <w:top w:val="nil"/>
              <w:bottom w:val="nil"/>
            </w:tcBorders>
            <w:shd w:val="clear" w:color="auto" w:fill="FFFFFF"/>
            <w:vAlign w:val="center"/>
          </w:tcPr>
          <w:p w:rsidR="00247328" w:rsidRPr="00660477" w:rsidRDefault="00247328" w:rsidP="00856B4A">
            <w:pPr>
              <w:rPr>
                <w:rFonts w:ascii="Times New Roman" w:eastAsia="宋体" w:hAnsi="Times New Roman" w:cs="Times New Roman"/>
                <w:color w:val="000000"/>
                <w:szCs w:val="21"/>
              </w:rPr>
            </w:pPr>
          </w:p>
        </w:tc>
      </w:tr>
      <w:tr w:rsidR="00247328" w:rsidRPr="00660477" w:rsidTr="00856B4A">
        <w:trPr>
          <w:trHeight w:val="566"/>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hint="eastAsia"/>
                <w:color w:val="000000"/>
                <w:szCs w:val="21"/>
              </w:rPr>
              <w:t>月</w:t>
            </w:r>
            <w:r w:rsidRPr="00660477">
              <w:rPr>
                <w:rFonts w:ascii="Times New Roman" w:eastAsia="宋体" w:hAnsi="Times New Roman" w:cs="Times New Roman" w:hint="eastAsia"/>
                <w:color w:val="000000"/>
                <w:szCs w:val="21"/>
              </w:rPr>
              <w:t>23</w:t>
            </w:r>
            <w:r w:rsidRPr="00660477">
              <w:rPr>
                <w:rFonts w:ascii="Times New Roman" w:eastAsia="宋体" w:hAnsi="Times New Roman" w:cs="Times New Roman" w:hint="eastAsia"/>
                <w:color w:val="000000"/>
                <w:szCs w:val="21"/>
              </w:rPr>
              <w:t>日晚上</w:t>
            </w:r>
            <w:r w:rsidRPr="00660477">
              <w:rPr>
                <w:rFonts w:ascii="Times New Roman" w:eastAsia="宋体" w:hAnsi="Times New Roman" w:cs="Times New Roman"/>
                <w:color w:val="000000"/>
                <w:szCs w:val="21"/>
              </w:rPr>
              <w:t xml:space="preserve"> </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18:</w:t>
            </w:r>
            <w:r>
              <w:rPr>
                <w:rFonts w:ascii="Times New Roman" w:eastAsia="宋体" w:hAnsi="Times New Roman" w:cs="Times New Roman" w:hint="eastAsia"/>
                <w:color w:val="000000"/>
                <w:szCs w:val="21"/>
              </w:rPr>
              <w:t>2</w:t>
            </w:r>
            <w:r w:rsidRPr="00660477">
              <w:rPr>
                <w:rFonts w:ascii="Times New Roman" w:eastAsia="宋体" w:hAnsi="Times New Roman" w:cs="Times New Roman" w:hint="eastAsia"/>
                <w:color w:val="000000"/>
                <w:szCs w:val="21"/>
              </w:rPr>
              <w:t>0</w:t>
            </w:r>
            <w:r>
              <w:rPr>
                <w:rFonts w:ascii="Times New Roman" w:eastAsia="宋体" w:hAnsi="Times New Roman" w:cs="Times New Roman" w:hint="eastAsia"/>
                <w:color w:val="000000"/>
                <w:szCs w:val="21"/>
              </w:rPr>
              <w:t xml:space="preserve"> - </w:t>
            </w:r>
            <w:r w:rsidRPr="00660477">
              <w:rPr>
                <w:rFonts w:ascii="Times New Roman" w:eastAsia="宋体" w:hAnsi="Times New Roman" w:cs="Times New Roman" w:hint="eastAsia"/>
                <w:color w:val="000000"/>
                <w:szCs w:val="21"/>
              </w:rPr>
              <w:t>21</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00</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岛津之夜</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晚宴</w:t>
            </w:r>
            <w:r w:rsidRPr="00660477">
              <w:rPr>
                <w:rFonts w:ascii="Times New Roman" w:eastAsia="宋体" w:hAnsi="Times New Roman" w:cs="Times New Roman" w:hint="eastAsia"/>
                <w:color w:val="000000"/>
                <w:szCs w:val="21"/>
              </w:rPr>
              <w:t>（地点：三楼大宴会厅）</w:t>
            </w:r>
          </w:p>
        </w:tc>
      </w:tr>
      <w:tr w:rsidR="00247328" w:rsidRPr="00660477" w:rsidTr="00856B4A">
        <w:trPr>
          <w:trHeight w:val="566"/>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hint="eastAsia"/>
                <w:color w:val="000000"/>
                <w:szCs w:val="21"/>
              </w:rPr>
              <w:t>月</w:t>
            </w:r>
            <w:r w:rsidRPr="00660477">
              <w:rPr>
                <w:rFonts w:ascii="Times New Roman" w:eastAsia="宋体" w:hAnsi="Times New Roman" w:cs="Times New Roman" w:hint="eastAsia"/>
                <w:color w:val="000000"/>
                <w:szCs w:val="21"/>
              </w:rPr>
              <w:t>24</w:t>
            </w:r>
            <w:r w:rsidRPr="00660477">
              <w:rPr>
                <w:rFonts w:ascii="Times New Roman" w:eastAsia="宋体" w:hAnsi="Times New Roman" w:cs="Times New Roman" w:hint="eastAsia"/>
                <w:color w:val="000000"/>
                <w:szCs w:val="21"/>
              </w:rPr>
              <w:t>日上午</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7:00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8</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2</w:t>
            </w:r>
            <w:r w:rsidRPr="00660477">
              <w:rPr>
                <w:rFonts w:ascii="Times New Roman" w:eastAsia="宋体" w:hAnsi="Times New Roman" w:cs="Times New Roman"/>
                <w:color w:val="000000"/>
                <w:szCs w:val="21"/>
              </w:rPr>
              <w:t>0</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早餐</w:t>
            </w:r>
            <w:r w:rsidRPr="00660477">
              <w:rPr>
                <w:rFonts w:ascii="Times New Roman" w:eastAsia="宋体" w:hAnsi="Times New Roman" w:cs="Times New Roman" w:hint="eastAsia"/>
                <w:color w:val="000000"/>
                <w:szCs w:val="21"/>
              </w:rPr>
              <w:t>（地点：一楼西餐厅）</w:t>
            </w:r>
          </w:p>
        </w:tc>
      </w:tr>
      <w:tr w:rsidR="00247328" w:rsidRPr="00660477" w:rsidTr="00856B4A">
        <w:trPr>
          <w:trHeight w:val="769"/>
          <w:tblCellSpacing w:w="0" w:type="dxa"/>
          <w:jc w:val="center"/>
        </w:trPr>
        <w:tc>
          <w:tcPr>
            <w:tcW w:w="1022" w:type="dxa"/>
            <w:vMerge w:val="restart"/>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color w:val="000000"/>
                <w:szCs w:val="21"/>
              </w:rPr>
              <w:t>月</w:t>
            </w:r>
            <w:r w:rsidRPr="00660477">
              <w:rPr>
                <w:rFonts w:ascii="Times New Roman" w:eastAsia="宋体" w:hAnsi="Times New Roman" w:cs="Times New Roman" w:hint="eastAsia"/>
                <w:color w:val="000000"/>
                <w:szCs w:val="21"/>
              </w:rPr>
              <w:t>24</w:t>
            </w:r>
            <w:r w:rsidRPr="00660477">
              <w:rPr>
                <w:rFonts w:ascii="Times New Roman" w:eastAsia="宋体" w:hAnsi="Times New Roman" w:cs="Times New Roman"/>
                <w:color w:val="000000"/>
                <w:szCs w:val="21"/>
              </w:rPr>
              <w:t>日</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上午</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地点：三楼大宴会厅</w:t>
            </w:r>
          </w:p>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color w:val="000000"/>
                <w:szCs w:val="21"/>
              </w:rPr>
              <w:t>8:</w:t>
            </w:r>
            <w:r w:rsidRPr="00660477">
              <w:rPr>
                <w:rFonts w:ascii="Times New Roman" w:eastAsia="宋体" w:hAnsi="Times New Roman" w:cs="Times New Roman" w:hint="eastAsia"/>
                <w:color w:val="000000"/>
                <w:szCs w:val="21"/>
              </w:rPr>
              <w:t>30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9:00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大会报告：单细胞分析化学</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w:t>
            </w:r>
            <w:proofErr w:type="gramStart"/>
            <w:r w:rsidRPr="00660477">
              <w:rPr>
                <w:rFonts w:ascii="Times New Roman" w:eastAsia="宋体" w:hAnsi="Times New Roman" w:cs="Times New Roman"/>
                <w:color w:val="000000"/>
                <w:szCs w:val="21"/>
              </w:rPr>
              <w:t>李景虹</w:t>
            </w:r>
            <w:proofErr w:type="gramEnd"/>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（清华大学）</w:t>
            </w:r>
          </w:p>
        </w:tc>
        <w:tc>
          <w:tcPr>
            <w:tcW w:w="1559" w:type="dxa"/>
            <w:vMerge w:val="restart"/>
            <w:shd w:val="clear" w:color="auto" w:fill="FFFFFF"/>
            <w:vAlign w:val="center"/>
          </w:tcPr>
          <w:p w:rsidR="00247328" w:rsidRPr="00B65E3E" w:rsidRDefault="00247328" w:rsidP="00856B4A">
            <w:pPr>
              <w:jc w:val="center"/>
              <w:rPr>
                <w:rFonts w:ascii="Times New Roman" w:eastAsia="宋体" w:hAnsi="Times New Roman" w:cs="Times New Roman"/>
                <w:szCs w:val="21"/>
              </w:rPr>
            </w:pPr>
            <w:r w:rsidRPr="00B65E3E">
              <w:rPr>
                <w:rFonts w:ascii="Times New Roman" w:eastAsia="宋体" w:hAnsi="Times New Roman" w:cs="Times New Roman"/>
                <w:szCs w:val="21"/>
              </w:rPr>
              <w:t>主持人：</w:t>
            </w:r>
          </w:p>
          <w:p w:rsidR="00247328" w:rsidRPr="00B65E3E" w:rsidRDefault="00247328" w:rsidP="00856B4A">
            <w:pPr>
              <w:jc w:val="center"/>
              <w:rPr>
                <w:rFonts w:ascii="Times New Roman" w:eastAsia="宋体" w:hAnsi="Times New Roman" w:cs="Times New Roman"/>
                <w:szCs w:val="21"/>
              </w:rPr>
            </w:pPr>
            <w:proofErr w:type="gramStart"/>
            <w:r w:rsidRPr="00B65E3E">
              <w:rPr>
                <w:rFonts w:ascii="Times New Roman" w:eastAsia="宋体" w:hAnsi="Times New Roman" w:cs="Times New Roman" w:hint="eastAsia"/>
                <w:szCs w:val="21"/>
              </w:rPr>
              <w:t>瑕</w:t>
            </w:r>
            <w:proofErr w:type="gramEnd"/>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hint="eastAsia"/>
                <w:szCs w:val="21"/>
              </w:rPr>
              <w:t>瑜</w:t>
            </w:r>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hint="eastAsia"/>
                <w:szCs w:val="21"/>
              </w:rPr>
              <w:t>教授</w:t>
            </w:r>
          </w:p>
        </w:tc>
      </w:tr>
      <w:tr w:rsidR="00247328" w:rsidRPr="00660477" w:rsidTr="00856B4A">
        <w:trPr>
          <w:trHeight w:val="7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hint="eastAsia"/>
                <w:color w:val="000000"/>
                <w:szCs w:val="21"/>
              </w:rPr>
              <w:t>9:00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20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color w:val="000000"/>
                <w:szCs w:val="21"/>
              </w:rPr>
              <w:t>New strategies to identify novel metabolites and elucidate their targets</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主讲人：郝海平</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（中国药科大学）</w:t>
            </w:r>
          </w:p>
        </w:tc>
        <w:tc>
          <w:tcPr>
            <w:tcW w:w="1559" w:type="dxa"/>
            <w:vMerge/>
            <w:shd w:val="clear" w:color="auto" w:fill="FFFFFF"/>
          </w:tcPr>
          <w:p w:rsidR="00247328" w:rsidRPr="00B65E3E" w:rsidRDefault="00247328" w:rsidP="00856B4A">
            <w:pPr>
              <w:jc w:val="center"/>
              <w:rPr>
                <w:rFonts w:ascii="Times New Roman" w:eastAsia="宋体" w:hAnsi="Times New Roman" w:cs="Times New Roman"/>
                <w:szCs w:val="21"/>
              </w:rPr>
            </w:pP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2</w:t>
            </w:r>
            <w:r w:rsidRPr="00660477">
              <w:rPr>
                <w:rFonts w:ascii="Times New Roman" w:eastAsia="宋体" w:hAnsi="Times New Roman" w:cs="Times New Roman" w:hint="eastAsia"/>
                <w:color w:val="000000"/>
                <w:szCs w:val="21"/>
              </w:rPr>
              <w:t>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:4</w:t>
            </w:r>
            <w:r w:rsidRPr="00660477">
              <w:rPr>
                <w:rFonts w:ascii="Times New Roman" w:eastAsia="宋体" w:hAnsi="Times New Roman" w:cs="Times New Roman" w:hint="eastAsia"/>
                <w:color w:val="000000"/>
                <w:szCs w:val="21"/>
              </w:rPr>
              <w:t>0</w:t>
            </w:r>
          </w:p>
        </w:tc>
        <w:tc>
          <w:tcPr>
            <w:tcW w:w="5925" w:type="dxa"/>
            <w:gridSpan w:val="2"/>
            <w:shd w:val="clear" w:color="auto" w:fill="FFFFFF"/>
            <w:vAlign w:val="center"/>
          </w:tcPr>
          <w:p w:rsidR="00247328" w:rsidRPr="0088472A" w:rsidRDefault="00247328" w:rsidP="00856B4A">
            <w:pPr>
              <w:jc w:val="left"/>
              <w:rPr>
                <w:rFonts w:ascii="Times New Roman" w:eastAsia="宋体" w:hAnsi="Times New Roman" w:cs="Times New Roman"/>
                <w:color w:val="000000"/>
                <w:szCs w:val="21"/>
              </w:rPr>
            </w:pPr>
            <w:r w:rsidRPr="0088472A">
              <w:rPr>
                <w:rFonts w:ascii="Times New Roman" w:eastAsia="宋体" w:hAnsi="Times New Roman" w:cs="Times New Roman" w:hint="eastAsia"/>
                <w:color w:val="000000"/>
                <w:szCs w:val="21"/>
              </w:rPr>
              <w:t>邀请报告：基于扫描探针显微技术的有机反应机理研究</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88472A">
              <w:rPr>
                <w:rFonts w:ascii="Times New Roman" w:eastAsia="宋体" w:hAnsi="Times New Roman" w:cs="Times New Roman" w:hint="eastAsia"/>
                <w:color w:val="000000"/>
                <w:szCs w:val="21"/>
              </w:rPr>
              <w:t>主讲人：</w:t>
            </w:r>
            <w:proofErr w:type="gramStart"/>
            <w:r w:rsidRPr="0088472A">
              <w:rPr>
                <w:rFonts w:ascii="Times New Roman" w:eastAsia="宋体" w:hAnsi="Times New Roman" w:cs="Times New Roman" w:hint="eastAsia"/>
                <w:color w:val="000000"/>
                <w:szCs w:val="21"/>
              </w:rPr>
              <w:t>刘培念</w:t>
            </w:r>
            <w:proofErr w:type="gramEnd"/>
            <w:r w:rsidRPr="0088472A">
              <w:rPr>
                <w:rFonts w:ascii="Times New Roman" w:eastAsia="宋体" w:hAnsi="Times New Roman" w:cs="Times New Roman" w:hint="eastAsia"/>
                <w:color w:val="000000"/>
                <w:szCs w:val="21"/>
              </w:rPr>
              <w:t xml:space="preserve"> </w:t>
            </w:r>
            <w:r w:rsidRPr="0088472A">
              <w:rPr>
                <w:rFonts w:ascii="Times New Roman" w:eastAsia="宋体" w:hAnsi="Times New Roman" w:cs="Times New Roman" w:hint="eastAsia"/>
                <w:color w:val="000000"/>
                <w:szCs w:val="21"/>
              </w:rPr>
              <w:t>教授（华东理工大学）</w:t>
            </w:r>
          </w:p>
        </w:tc>
        <w:tc>
          <w:tcPr>
            <w:tcW w:w="1559" w:type="dxa"/>
            <w:vMerge/>
            <w:shd w:val="clear" w:color="auto" w:fill="FFFFFF"/>
          </w:tcPr>
          <w:p w:rsidR="00247328" w:rsidRPr="00B65E3E" w:rsidRDefault="00247328" w:rsidP="00856B4A">
            <w:pPr>
              <w:jc w:val="center"/>
              <w:rPr>
                <w:rFonts w:ascii="Times New Roman" w:eastAsia="宋体" w:hAnsi="Times New Roman" w:cs="Times New Roman"/>
                <w:szCs w:val="21"/>
              </w:rPr>
            </w:pP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Pr="00660477">
              <w:rPr>
                <w:rFonts w:ascii="Times New Roman" w:eastAsia="宋体" w:hAnsi="Times New Roman" w:cs="Times New Roman" w:hint="eastAsia"/>
                <w:color w:val="000000"/>
                <w:szCs w:val="21"/>
              </w:rPr>
              <w:t>9:</w:t>
            </w:r>
            <w:r w:rsidRPr="00660477">
              <w:rPr>
                <w:rFonts w:ascii="Times New Roman" w:eastAsia="宋体" w:hAnsi="Times New Roman" w:cs="Times New Roman"/>
                <w:color w:val="000000"/>
                <w:szCs w:val="21"/>
              </w:rPr>
              <w:t>4</w:t>
            </w:r>
            <w:r w:rsidRPr="00660477">
              <w:rPr>
                <w:rFonts w:ascii="Times New Roman" w:eastAsia="宋体" w:hAnsi="Times New Roman" w:cs="Times New Roman" w:hint="eastAsia"/>
                <w:color w:val="000000"/>
                <w:szCs w:val="21"/>
              </w:rPr>
              <w:t>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10:0</w:t>
            </w:r>
            <w:r w:rsidRPr="00660477">
              <w:rPr>
                <w:rFonts w:ascii="Times New Roman" w:eastAsia="宋体" w:hAnsi="Times New Roman" w:cs="Times New Roman" w:hint="eastAsia"/>
                <w:color w:val="000000"/>
                <w:szCs w:val="21"/>
              </w:rPr>
              <w:t>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bCs/>
                <w:color w:val="000000"/>
                <w:szCs w:val="21"/>
              </w:rPr>
            </w:pPr>
            <w:r w:rsidRPr="00660477">
              <w:rPr>
                <w:rFonts w:ascii="Times New Roman" w:eastAsia="宋体" w:hAnsi="Times New Roman" w:cs="Times New Roman" w:hint="eastAsia"/>
                <w:bCs/>
                <w:color w:val="000000"/>
                <w:szCs w:val="21"/>
              </w:rPr>
              <w:t>邀请报告：基于</w:t>
            </w:r>
            <w:r w:rsidRPr="00660477">
              <w:rPr>
                <w:rFonts w:ascii="Times New Roman" w:eastAsia="宋体" w:hAnsi="Times New Roman" w:cs="Times New Roman" w:hint="eastAsia"/>
                <w:bCs/>
                <w:color w:val="000000"/>
                <w:szCs w:val="21"/>
              </w:rPr>
              <w:t>NMR</w:t>
            </w:r>
            <w:r w:rsidRPr="00660477">
              <w:rPr>
                <w:rFonts w:ascii="Times New Roman" w:eastAsia="宋体" w:hAnsi="Times New Roman" w:cs="Times New Roman" w:hint="eastAsia"/>
                <w:bCs/>
                <w:color w:val="000000"/>
                <w:szCs w:val="21"/>
              </w:rPr>
              <w:t>的药物发现与复杂体系分子识别机制研究</w:t>
            </w:r>
            <w:r w:rsidRPr="00660477">
              <w:rPr>
                <w:rFonts w:ascii="Times New Roman" w:eastAsia="宋体" w:hAnsi="Times New Roman" w:cs="Times New Roman" w:hint="eastAsia"/>
                <w:bCs/>
                <w:color w:val="000000"/>
                <w:szCs w:val="21"/>
              </w:rPr>
              <w:t xml:space="preserve"> </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bCs/>
                <w:color w:val="000000"/>
                <w:szCs w:val="21"/>
              </w:rPr>
              <w:t>主讲人：曹春阳</w:t>
            </w:r>
            <w:r w:rsidRPr="00660477">
              <w:rPr>
                <w:rFonts w:ascii="Times New Roman" w:eastAsia="宋体" w:hAnsi="Times New Roman" w:cs="Times New Roman" w:hint="eastAsia"/>
                <w:bCs/>
                <w:color w:val="000000"/>
                <w:szCs w:val="21"/>
              </w:rPr>
              <w:t xml:space="preserve"> </w:t>
            </w:r>
            <w:r w:rsidRPr="00660477">
              <w:rPr>
                <w:rFonts w:ascii="Times New Roman" w:eastAsia="宋体" w:hAnsi="Times New Roman" w:cs="Times New Roman" w:hint="eastAsia"/>
                <w:bCs/>
                <w:color w:val="000000"/>
                <w:szCs w:val="21"/>
              </w:rPr>
              <w:t>研究员（中国科学院上海有机化学研究所</w:t>
            </w:r>
          </w:p>
        </w:tc>
        <w:tc>
          <w:tcPr>
            <w:tcW w:w="1559" w:type="dxa"/>
            <w:vMerge/>
            <w:shd w:val="clear" w:color="auto" w:fill="FFFFFF"/>
          </w:tcPr>
          <w:p w:rsidR="00247328" w:rsidRPr="00B65E3E" w:rsidRDefault="00247328" w:rsidP="00856B4A">
            <w:pPr>
              <w:jc w:val="center"/>
              <w:rPr>
                <w:rFonts w:ascii="Times New Roman" w:eastAsia="宋体" w:hAnsi="Times New Roman" w:cs="Times New Roman"/>
                <w:szCs w:val="21"/>
              </w:rPr>
            </w:pPr>
          </w:p>
        </w:tc>
      </w:tr>
      <w:tr w:rsidR="00247328" w:rsidRPr="00660477" w:rsidTr="00856B4A">
        <w:trPr>
          <w:trHeight w:val="53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10:0</w:t>
            </w:r>
            <w:r w:rsidRPr="00660477">
              <w:rPr>
                <w:rFonts w:ascii="Times New Roman" w:eastAsia="宋体" w:hAnsi="Times New Roman" w:cs="Times New Roman" w:hint="eastAsia"/>
                <w:color w:val="000000"/>
                <w:szCs w:val="21"/>
              </w:rPr>
              <w:t>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10:2</w:t>
            </w:r>
            <w:r w:rsidRPr="00660477">
              <w:rPr>
                <w:rFonts w:ascii="Times New Roman" w:eastAsia="宋体" w:hAnsi="Times New Roman" w:cs="Times New Roman" w:hint="eastAsia"/>
                <w:color w:val="000000"/>
                <w:szCs w:val="21"/>
              </w:rPr>
              <w:t>0</w:t>
            </w:r>
          </w:p>
        </w:tc>
        <w:tc>
          <w:tcPr>
            <w:tcW w:w="7484" w:type="dxa"/>
            <w:gridSpan w:val="3"/>
            <w:shd w:val="clear" w:color="auto" w:fill="FFFFFF"/>
            <w:vAlign w:val="center"/>
          </w:tcPr>
          <w:p w:rsidR="00247328" w:rsidRPr="00B65E3E" w:rsidRDefault="00247328" w:rsidP="00856B4A">
            <w:pPr>
              <w:jc w:val="center"/>
              <w:rPr>
                <w:rFonts w:ascii="Times New Roman" w:eastAsia="宋体" w:hAnsi="Times New Roman" w:cs="Times New Roman"/>
                <w:szCs w:val="21"/>
              </w:rPr>
            </w:pPr>
            <w:r w:rsidRPr="00660477">
              <w:rPr>
                <w:rFonts w:ascii="Times New Roman" w:eastAsia="宋体" w:hAnsi="Times New Roman" w:cs="Times New Roman"/>
                <w:bCs/>
                <w:color w:val="000000"/>
                <w:szCs w:val="21"/>
              </w:rPr>
              <w:t>茶</w:t>
            </w:r>
            <w:r w:rsidRPr="00660477">
              <w:rPr>
                <w:rFonts w:ascii="Times New Roman" w:eastAsia="宋体" w:hAnsi="Times New Roman" w:cs="Times New Roman" w:hint="eastAsia"/>
                <w:bCs/>
                <w:color w:val="000000"/>
                <w:szCs w:val="21"/>
              </w:rPr>
              <w:t xml:space="preserve"> </w:t>
            </w:r>
            <w:r w:rsidRPr="00660477">
              <w:rPr>
                <w:rFonts w:ascii="Times New Roman" w:eastAsia="宋体" w:hAnsi="Times New Roman" w:cs="Times New Roman"/>
                <w:bCs/>
                <w:color w:val="000000"/>
                <w:szCs w:val="21"/>
              </w:rPr>
              <w:t xml:space="preserve"> </w:t>
            </w:r>
            <w:r w:rsidRPr="00660477">
              <w:rPr>
                <w:rFonts w:ascii="Times New Roman" w:eastAsia="宋体" w:hAnsi="Times New Roman" w:cs="Times New Roman"/>
                <w:bCs/>
                <w:color w:val="000000"/>
                <w:szCs w:val="21"/>
              </w:rPr>
              <w:t>歇</w:t>
            </w: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0:20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10:40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邀请报告：常压离子化质谱成像技术的应用</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主讲人：刘虎威</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教授（北京大学）</w:t>
            </w:r>
          </w:p>
        </w:tc>
        <w:tc>
          <w:tcPr>
            <w:tcW w:w="1559" w:type="dxa"/>
            <w:vMerge w:val="restart"/>
            <w:shd w:val="clear" w:color="auto" w:fill="FFFFFF"/>
            <w:vAlign w:val="center"/>
          </w:tcPr>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Pr="00B65E3E" w:rsidRDefault="00247328" w:rsidP="00856B4A">
            <w:pPr>
              <w:jc w:val="center"/>
              <w:rPr>
                <w:rFonts w:ascii="Times New Roman" w:eastAsia="宋体" w:hAnsi="Times New Roman" w:cs="Times New Roman"/>
                <w:szCs w:val="21"/>
              </w:rPr>
            </w:pPr>
            <w:r w:rsidRPr="00B65E3E">
              <w:rPr>
                <w:rFonts w:ascii="Times New Roman" w:eastAsia="宋体" w:hAnsi="Times New Roman" w:cs="Times New Roman"/>
                <w:szCs w:val="21"/>
              </w:rPr>
              <w:t>主持人：</w:t>
            </w:r>
          </w:p>
          <w:p w:rsidR="00247328" w:rsidRPr="00B65E3E" w:rsidRDefault="00247328" w:rsidP="00856B4A">
            <w:pPr>
              <w:jc w:val="center"/>
              <w:rPr>
                <w:rFonts w:ascii="Times New Roman" w:eastAsia="宋体" w:hAnsi="Times New Roman" w:cs="Times New Roman"/>
                <w:szCs w:val="21"/>
              </w:rPr>
            </w:pPr>
            <w:r w:rsidRPr="00B65E3E">
              <w:rPr>
                <w:rFonts w:ascii="Times New Roman" w:eastAsia="宋体" w:hAnsi="Times New Roman" w:cs="Times New Roman" w:hint="eastAsia"/>
                <w:szCs w:val="21"/>
              </w:rPr>
              <w:t>姜</w:t>
            </w:r>
            <w:r>
              <w:rPr>
                <w:rFonts w:ascii="Times New Roman" w:eastAsia="宋体" w:hAnsi="Times New Roman" w:cs="Times New Roman" w:hint="eastAsia"/>
                <w:szCs w:val="21"/>
              </w:rPr>
              <w:t xml:space="preserve"> </w:t>
            </w:r>
            <w:proofErr w:type="gramStart"/>
            <w:r w:rsidRPr="00B65E3E">
              <w:rPr>
                <w:rFonts w:ascii="Times New Roman" w:eastAsia="宋体" w:hAnsi="Times New Roman" w:cs="Times New Roman" w:hint="eastAsia"/>
                <w:szCs w:val="21"/>
              </w:rPr>
              <w:t>玮</w:t>
            </w:r>
            <w:proofErr w:type="gramEnd"/>
            <w:r>
              <w:rPr>
                <w:rFonts w:ascii="Times New Roman" w:eastAsia="宋体" w:hAnsi="Times New Roman" w:cs="Times New Roman" w:hint="eastAsia"/>
                <w:szCs w:val="21"/>
              </w:rPr>
              <w:t xml:space="preserve"> </w:t>
            </w:r>
            <w:r w:rsidRPr="00B65E3E">
              <w:rPr>
                <w:rFonts w:ascii="Times New Roman" w:eastAsia="宋体" w:hAnsi="Times New Roman" w:cs="Times New Roman" w:hint="eastAsia"/>
                <w:szCs w:val="21"/>
              </w:rPr>
              <w:t>教授</w:t>
            </w:r>
          </w:p>
          <w:p w:rsidR="00247328" w:rsidRPr="00B65E3E" w:rsidRDefault="00247328" w:rsidP="00856B4A">
            <w:pPr>
              <w:jc w:val="center"/>
              <w:rPr>
                <w:rFonts w:ascii="Times New Roman" w:eastAsia="宋体" w:hAnsi="Times New Roman" w:cs="Times New Roman"/>
                <w:szCs w:val="21"/>
              </w:rPr>
            </w:pP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0:40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11:00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邀请报告：基因毒性与蛋白质修饰</w:t>
            </w:r>
            <w:r w:rsidRPr="00F1732A">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基于蛋白质修饰质谱定量技术的基因毒性鉴定与评价</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主讲人：谢剑炜</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研究员（军事科学院军事医学研究院）</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1:00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11:20</w:t>
            </w:r>
          </w:p>
        </w:tc>
        <w:tc>
          <w:tcPr>
            <w:tcW w:w="5925" w:type="dxa"/>
            <w:gridSpan w:val="2"/>
            <w:shd w:val="clear" w:color="auto" w:fill="FFFFFF"/>
            <w:vAlign w:val="center"/>
          </w:tcPr>
          <w:p w:rsidR="00247328" w:rsidRPr="00E339F0" w:rsidRDefault="00247328" w:rsidP="00856B4A">
            <w:pPr>
              <w:jc w:val="left"/>
              <w:rPr>
                <w:rFonts w:ascii="Times New Roman" w:eastAsia="宋体" w:hAnsi="Times New Roman" w:cs="Times New Roman"/>
                <w:color w:val="000000"/>
                <w:szCs w:val="21"/>
              </w:rPr>
            </w:pPr>
            <w:r w:rsidRPr="00E339F0">
              <w:rPr>
                <w:rFonts w:ascii="Times New Roman" w:eastAsia="宋体" w:hAnsi="Times New Roman" w:cs="Times New Roman" w:hint="eastAsia"/>
                <w:color w:val="000000"/>
                <w:szCs w:val="21"/>
              </w:rPr>
              <w:t>邀请报告：磁免疫传感器信号放大体系的构建及应用研究</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E339F0">
              <w:rPr>
                <w:rFonts w:ascii="Times New Roman" w:eastAsia="宋体" w:hAnsi="Times New Roman" w:cs="Times New Roman" w:hint="eastAsia"/>
                <w:color w:val="000000"/>
                <w:szCs w:val="21"/>
              </w:rPr>
              <w:t>主讲人：</w:t>
            </w:r>
            <w:proofErr w:type="gramStart"/>
            <w:r w:rsidRPr="00E339F0">
              <w:rPr>
                <w:rFonts w:ascii="Times New Roman" w:eastAsia="宋体" w:hAnsi="Times New Roman" w:cs="Times New Roman" w:hint="eastAsia"/>
                <w:color w:val="000000"/>
                <w:szCs w:val="21"/>
              </w:rPr>
              <w:t>谢梦峡</w:t>
            </w:r>
            <w:proofErr w:type="gramEnd"/>
            <w:r w:rsidRPr="00E339F0">
              <w:rPr>
                <w:rFonts w:ascii="Times New Roman" w:eastAsia="宋体" w:hAnsi="Times New Roman" w:cs="Times New Roman" w:hint="eastAsia"/>
                <w:color w:val="000000"/>
                <w:szCs w:val="21"/>
              </w:rPr>
              <w:t xml:space="preserve"> </w:t>
            </w:r>
            <w:r w:rsidRPr="00E339F0">
              <w:rPr>
                <w:rFonts w:ascii="Times New Roman" w:eastAsia="宋体" w:hAnsi="Times New Roman" w:cs="Times New Roman" w:hint="eastAsia"/>
                <w:color w:val="000000"/>
                <w:szCs w:val="21"/>
              </w:rPr>
              <w:t>教授（北京师范大学）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1:20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11:40</w:t>
            </w:r>
          </w:p>
        </w:tc>
        <w:tc>
          <w:tcPr>
            <w:tcW w:w="5925" w:type="dxa"/>
            <w:gridSpan w:val="2"/>
            <w:shd w:val="clear" w:color="auto" w:fill="FFFFFF"/>
            <w:vAlign w:val="center"/>
          </w:tcPr>
          <w:p w:rsidR="00247328" w:rsidRPr="001136E2" w:rsidRDefault="00247328" w:rsidP="00856B4A">
            <w:pPr>
              <w:jc w:val="left"/>
              <w:rPr>
                <w:rFonts w:ascii="Times New Roman" w:eastAsia="宋体" w:hAnsi="Times New Roman" w:cs="Times New Roman" w:hint="eastAsia"/>
                <w:color w:val="000000"/>
                <w:szCs w:val="21"/>
              </w:rPr>
            </w:pPr>
            <w:r w:rsidRPr="001136E2">
              <w:rPr>
                <w:rFonts w:ascii="Times New Roman" w:eastAsia="宋体" w:hAnsi="Times New Roman" w:cs="Times New Roman" w:hint="eastAsia"/>
                <w:color w:val="000000"/>
                <w:szCs w:val="21"/>
              </w:rPr>
              <w:t>邀请报告：基于质谱免疫的生物</w:t>
            </w:r>
            <w:proofErr w:type="gramStart"/>
            <w:r w:rsidRPr="001136E2">
              <w:rPr>
                <w:rFonts w:ascii="Times New Roman" w:eastAsia="宋体" w:hAnsi="Times New Roman" w:cs="Times New Roman" w:hint="eastAsia"/>
                <w:color w:val="000000"/>
                <w:szCs w:val="21"/>
              </w:rPr>
              <w:t>分子超</w:t>
            </w:r>
            <w:proofErr w:type="gramEnd"/>
            <w:r w:rsidRPr="001136E2">
              <w:rPr>
                <w:rFonts w:ascii="Times New Roman" w:eastAsia="宋体" w:hAnsi="Times New Roman" w:cs="Times New Roman" w:hint="eastAsia"/>
                <w:color w:val="000000"/>
                <w:szCs w:val="21"/>
              </w:rPr>
              <w:t>灵敏检测与成像</w:t>
            </w:r>
            <w:r w:rsidRPr="001136E2">
              <w:rPr>
                <w:rFonts w:ascii="Times New Roman" w:eastAsia="宋体" w:hAnsi="Times New Roman" w:cs="Times New Roman" w:hint="eastAsia"/>
                <w:color w:val="000000"/>
                <w:szCs w:val="21"/>
              </w:rPr>
              <w:t xml:space="preserve"> </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1136E2">
              <w:rPr>
                <w:rFonts w:ascii="Times New Roman" w:eastAsia="宋体" w:hAnsi="Times New Roman" w:cs="Times New Roman" w:hint="eastAsia"/>
                <w:color w:val="000000"/>
                <w:szCs w:val="21"/>
              </w:rPr>
              <w:t>主讲人：白玉</w:t>
            </w:r>
            <w:r w:rsidRPr="001136E2">
              <w:rPr>
                <w:rFonts w:ascii="Times New Roman" w:eastAsia="宋体" w:hAnsi="Times New Roman" w:cs="Times New Roman" w:hint="eastAsia"/>
                <w:color w:val="000000"/>
                <w:szCs w:val="21"/>
              </w:rPr>
              <w:t xml:space="preserve"> </w:t>
            </w:r>
            <w:r w:rsidRPr="001136E2">
              <w:rPr>
                <w:rFonts w:ascii="Times New Roman" w:eastAsia="宋体" w:hAnsi="Times New Roman" w:cs="Times New Roman" w:hint="eastAsia"/>
                <w:color w:val="000000"/>
                <w:szCs w:val="21"/>
              </w:rPr>
              <w:t>教授</w:t>
            </w:r>
            <w:r w:rsidRPr="001136E2">
              <w:rPr>
                <w:rFonts w:ascii="Times New Roman" w:eastAsia="宋体" w:hAnsi="Times New Roman" w:cs="Times New Roman" w:hint="eastAsia"/>
                <w:color w:val="000000"/>
                <w:szCs w:val="21"/>
              </w:rPr>
              <w:t xml:space="preserve"> </w:t>
            </w:r>
            <w:r w:rsidRPr="001136E2">
              <w:rPr>
                <w:rFonts w:ascii="Times New Roman" w:eastAsia="宋体" w:hAnsi="Times New Roman" w:cs="Times New Roman" w:hint="eastAsia"/>
                <w:color w:val="000000"/>
                <w:szCs w:val="21"/>
              </w:rPr>
              <w:t>（北京大学）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269"/>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w:t>
            </w:r>
            <w:r w:rsidRPr="00660477">
              <w:rPr>
                <w:rFonts w:ascii="Times New Roman" w:eastAsia="宋体" w:hAnsi="Times New Roman" w:cs="Times New Roman"/>
                <w:color w:val="000000"/>
                <w:szCs w:val="21"/>
              </w:rPr>
              <w:t>1:40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12:00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邀请报告：一种新型功能化磁性纳米吸附剂用于吸烟者尿样中痕量羟基多环芳烃的富集检测</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w:t>
            </w:r>
            <w:proofErr w:type="gramStart"/>
            <w:r w:rsidRPr="00660477">
              <w:rPr>
                <w:rFonts w:ascii="Times New Roman" w:eastAsia="宋体" w:hAnsi="Times New Roman" w:cs="Times New Roman" w:hint="eastAsia"/>
                <w:color w:val="000000"/>
                <w:szCs w:val="21"/>
              </w:rPr>
              <w:t>张书胜</w:t>
            </w:r>
            <w:proofErr w:type="gramEnd"/>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教授（郑州大学）</w:t>
            </w:r>
          </w:p>
        </w:tc>
        <w:tc>
          <w:tcPr>
            <w:tcW w:w="1559" w:type="dxa"/>
            <w:vMerge/>
            <w:tcBorders>
              <w:bottom w:val="single" w:sz="4" w:space="0" w:color="auto"/>
            </w:tcBorders>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523"/>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hint="eastAsia"/>
                <w:color w:val="000000"/>
                <w:szCs w:val="21"/>
              </w:rPr>
              <w:t>月</w:t>
            </w:r>
            <w:r w:rsidRPr="00660477">
              <w:rPr>
                <w:rFonts w:ascii="Times New Roman" w:eastAsia="宋体" w:hAnsi="Times New Roman" w:cs="Times New Roman" w:hint="eastAsia"/>
                <w:color w:val="000000"/>
                <w:szCs w:val="21"/>
              </w:rPr>
              <w:t>24</w:t>
            </w:r>
            <w:r w:rsidRPr="00660477">
              <w:rPr>
                <w:rFonts w:ascii="Times New Roman" w:eastAsia="宋体" w:hAnsi="Times New Roman" w:cs="Times New Roman" w:hint="eastAsia"/>
                <w:color w:val="000000"/>
                <w:szCs w:val="21"/>
              </w:rPr>
              <w:t>日中午</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12:00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13:</w:t>
            </w:r>
            <w:r w:rsidRPr="00660477">
              <w:rPr>
                <w:rFonts w:ascii="Times New Roman" w:eastAsia="宋体" w:hAnsi="Times New Roman" w:cs="Times New Roman" w:hint="eastAsia"/>
                <w:color w:val="000000"/>
                <w:szCs w:val="21"/>
              </w:rPr>
              <w:t>3</w:t>
            </w:r>
            <w:r w:rsidRPr="00660477">
              <w:rPr>
                <w:rFonts w:ascii="Times New Roman" w:eastAsia="宋体" w:hAnsi="Times New Roman" w:cs="Times New Roman"/>
                <w:color w:val="000000"/>
                <w:szCs w:val="21"/>
              </w:rPr>
              <w:t>0</w:t>
            </w:r>
          </w:p>
        </w:tc>
        <w:tc>
          <w:tcPr>
            <w:tcW w:w="7484" w:type="dxa"/>
            <w:gridSpan w:val="3"/>
            <w:shd w:val="clear" w:color="auto" w:fill="FFFFFF"/>
            <w:vAlign w:val="center"/>
          </w:tcPr>
          <w:p w:rsidR="00247328" w:rsidRPr="00660477" w:rsidRDefault="00247328" w:rsidP="00856B4A">
            <w:pPr>
              <w:ind w:left="1050" w:hangingChars="500" w:hanging="1050"/>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午餐</w:t>
            </w:r>
            <w:r w:rsidRPr="00660477">
              <w:rPr>
                <w:rFonts w:ascii="Times New Roman" w:eastAsia="宋体" w:hAnsi="Times New Roman" w:cs="Times New Roman" w:hint="eastAsia"/>
                <w:color w:val="000000"/>
                <w:szCs w:val="21"/>
              </w:rPr>
              <w:t>（地点：一楼西餐厅）</w:t>
            </w:r>
          </w:p>
        </w:tc>
      </w:tr>
      <w:tr w:rsidR="00247328" w:rsidRPr="00660477" w:rsidTr="00856B4A">
        <w:trPr>
          <w:trHeight w:val="694"/>
          <w:tblCellSpacing w:w="0" w:type="dxa"/>
          <w:jc w:val="center"/>
        </w:trPr>
        <w:tc>
          <w:tcPr>
            <w:tcW w:w="1022" w:type="dxa"/>
            <w:vMerge w:val="restart"/>
            <w:tcBorders>
              <w:top w:val="nil"/>
            </w:tcBorders>
            <w:shd w:val="clear" w:color="auto" w:fill="FFFFFF"/>
            <w:vAlign w:val="center"/>
          </w:tcPr>
          <w:p w:rsidR="00247328" w:rsidRPr="00660477" w:rsidRDefault="00247328" w:rsidP="00856B4A">
            <w:pP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11</w:t>
            </w:r>
            <w:r w:rsidRPr="00660477">
              <w:rPr>
                <w:rFonts w:ascii="Times New Roman" w:eastAsia="宋体" w:hAnsi="Times New Roman" w:cs="Times New Roman"/>
                <w:color w:val="000000"/>
                <w:szCs w:val="21"/>
              </w:rPr>
              <w:t>月</w:t>
            </w:r>
            <w:r w:rsidRPr="00660477">
              <w:rPr>
                <w:rFonts w:ascii="Times New Roman" w:eastAsia="宋体" w:hAnsi="Times New Roman" w:cs="Times New Roman" w:hint="eastAsia"/>
                <w:color w:val="000000"/>
                <w:szCs w:val="21"/>
              </w:rPr>
              <w:t>24</w:t>
            </w:r>
            <w:r w:rsidRPr="00660477">
              <w:rPr>
                <w:rFonts w:ascii="Times New Roman" w:eastAsia="宋体" w:hAnsi="Times New Roman" w:cs="Times New Roman"/>
                <w:color w:val="000000"/>
                <w:szCs w:val="21"/>
              </w:rPr>
              <w:t>日</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下午</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地点：三楼大宴会厅</w:t>
            </w:r>
          </w:p>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13:</w:t>
            </w:r>
            <w:r w:rsidRPr="00660477">
              <w:rPr>
                <w:rFonts w:ascii="Times New Roman" w:eastAsia="宋体" w:hAnsi="Times New Roman" w:cs="Times New Roman" w:hint="eastAsia"/>
                <w:color w:val="000000"/>
                <w:szCs w:val="21"/>
              </w:rPr>
              <w:t>3</w:t>
            </w:r>
            <w:r w:rsidRPr="00660477">
              <w:rPr>
                <w:rFonts w:ascii="Times New Roman" w:eastAsia="宋体" w:hAnsi="Times New Roman" w:cs="Times New Roman"/>
                <w:color w:val="000000"/>
                <w:szCs w:val="21"/>
              </w:rPr>
              <w:t>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13:</w:t>
            </w:r>
            <w:r w:rsidRPr="00660477">
              <w:rPr>
                <w:rFonts w:ascii="Times New Roman" w:eastAsia="宋体" w:hAnsi="Times New Roman" w:cs="Times New Roman" w:hint="eastAsia"/>
                <w:color w:val="000000"/>
                <w:szCs w:val="21"/>
              </w:rPr>
              <w:t>50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hint="eastAsia"/>
                <w:color w:val="000000"/>
                <w:szCs w:val="21"/>
              </w:rPr>
              <w:t>Rapid food analysis by ambient mass spectrometry</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主讲人：陈波</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教授（湖南师范大学）</w:t>
            </w:r>
          </w:p>
        </w:tc>
        <w:tc>
          <w:tcPr>
            <w:tcW w:w="1559" w:type="dxa"/>
            <w:vMerge w:val="restart"/>
            <w:shd w:val="clear" w:color="auto" w:fill="FFFFFF"/>
          </w:tcPr>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Default="00247328" w:rsidP="00856B4A">
            <w:pPr>
              <w:jc w:val="center"/>
              <w:rPr>
                <w:rFonts w:ascii="Times New Roman" w:eastAsia="宋体" w:hAnsi="Times New Roman" w:cs="Times New Roman"/>
                <w:color w:val="000000"/>
                <w:szCs w:val="21"/>
              </w:rPr>
            </w:pP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主持人：</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国新华</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p>
        </w:tc>
      </w:tr>
      <w:tr w:rsidR="00247328" w:rsidRPr="00660477" w:rsidTr="00856B4A">
        <w:trPr>
          <w:trHeight w:val="694"/>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13:</w:t>
            </w:r>
            <w:r w:rsidRPr="00660477">
              <w:rPr>
                <w:rFonts w:ascii="Times New Roman" w:eastAsia="宋体" w:hAnsi="Times New Roman" w:cs="Times New Roman" w:hint="eastAsia"/>
                <w:color w:val="000000"/>
                <w:szCs w:val="21"/>
              </w:rPr>
              <w:t>50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10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邀请报告：基于卟啉聚集体与多功能手性氧化锌＠</w:t>
            </w:r>
            <w:r w:rsidRPr="00660477">
              <w:rPr>
                <w:rFonts w:ascii="Times New Roman" w:eastAsia="宋体" w:hAnsi="Times New Roman" w:cs="Times New Roman" w:hint="eastAsia"/>
                <w:color w:val="000000"/>
                <w:szCs w:val="21"/>
              </w:rPr>
              <w:t>L-</w:t>
            </w:r>
            <w:r w:rsidRPr="00660477">
              <w:rPr>
                <w:rFonts w:ascii="Times New Roman" w:eastAsia="宋体" w:hAnsi="Times New Roman" w:cs="Times New Roman" w:hint="eastAsia"/>
                <w:color w:val="000000"/>
                <w:szCs w:val="21"/>
              </w:rPr>
              <w:t>半胱氨酸</w:t>
            </w:r>
            <w:proofErr w:type="gramStart"/>
            <w:r w:rsidRPr="00660477">
              <w:rPr>
                <w:rFonts w:ascii="Times New Roman" w:eastAsia="宋体" w:hAnsi="Times New Roman" w:cs="Times New Roman" w:hint="eastAsia"/>
                <w:color w:val="000000"/>
                <w:szCs w:val="21"/>
              </w:rPr>
              <w:t>构建超灵敏电致</w:t>
            </w:r>
            <w:proofErr w:type="gramEnd"/>
            <w:r w:rsidRPr="00660477">
              <w:rPr>
                <w:rFonts w:ascii="Times New Roman" w:eastAsia="宋体" w:hAnsi="Times New Roman" w:cs="Times New Roman" w:hint="eastAsia"/>
                <w:color w:val="000000"/>
                <w:szCs w:val="21"/>
              </w:rPr>
              <w:t>化学发光铜离子传感器</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主讲人：傅英姿</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教授（西南大学）</w:t>
            </w:r>
          </w:p>
        </w:tc>
        <w:tc>
          <w:tcPr>
            <w:tcW w:w="1559" w:type="dxa"/>
            <w:vMerge/>
            <w:shd w:val="clear" w:color="auto" w:fill="FFFFFF"/>
          </w:tcPr>
          <w:p w:rsidR="00247328" w:rsidRPr="00660477" w:rsidRDefault="00247328" w:rsidP="00856B4A">
            <w:pPr>
              <w:rPr>
                <w:rFonts w:ascii="Times New Roman" w:eastAsia="宋体" w:hAnsi="Times New Roman" w:cs="Times New Roman"/>
                <w:color w:val="000000"/>
                <w:szCs w:val="21"/>
              </w:rPr>
            </w:pPr>
          </w:p>
        </w:tc>
      </w:tr>
      <w:tr w:rsidR="00247328" w:rsidRPr="00660477" w:rsidTr="00856B4A">
        <w:trPr>
          <w:trHeight w:val="594"/>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10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14:</w:t>
            </w:r>
            <w:r w:rsidRPr="00660477">
              <w:rPr>
                <w:rFonts w:ascii="Times New Roman" w:eastAsia="宋体" w:hAnsi="Times New Roman" w:cs="Times New Roman" w:hint="eastAsia"/>
                <w:color w:val="000000"/>
                <w:szCs w:val="21"/>
              </w:rPr>
              <w:t>30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color w:val="000000"/>
                <w:szCs w:val="21"/>
              </w:rPr>
              <w:t>：</w:t>
            </w:r>
            <w:r w:rsidRPr="00660477">
              <w:rPr>
                <w:rFonts w:ascii="Times New Roman" w:eastAsia="宋体" w:hAnsi="Times New Roman" w:cs="Times New Roman"/>
                <w:color w:val="000000"/>
                <w:szCs w:val="21"/>
              </w:rPr>
              <w:t>Chiral</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Analysis</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based</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on</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the</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Method</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of</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UV</w:t>
            </w:r>
            <w:r w:rsidRPr="00660477">
              <w:rPr>
                <w:rFonts w:ascii="Times New Roman" w:eastAsia="宋体" w:hAnsi="Times New Roman" w:cs="Times New Roman" w:hint="eastAsia"/>
                <w:color w:val="000000"/>
                <w:szCs w:val="21"/>
              </w:rPr>
              <w:t xml:space="preserve"> </w:t>
            </w:r>
            <w:proofErr w:type="spellStart"/>
            <w:r w:rsidRPr="00660477">
              <w:rPr>
                <w:rFonts w:ascii="Times New Roman" w:eastAsia="宋体" w:hAnsi="Times New Roman" w:cs="Times New Roman"/>
                <w:color w:val="000000"/>
                <w:szCs w:val="21"/>
              </w:rPr>
              <w:t>Photodissociation</w:t>
            </w:r>
            <w:proofErr w:type="spellEnd"/>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in</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the</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Gas</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Phase:</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New</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Progress</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hint="eastAsia"/>
                <w:color w:val="000000"/>
                <w:szCs w:val="21"/>
              </w:rPr>
              <w:t>孔祥蕾</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教授（南开大学）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73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88472A" w:rsidRDefault="00247328" w:rsidP="00856B4A">
            <w:pPr>
              <w:jc w:val="center"/>
              <w:rPr>
                <w:rFonts w:ascii="Times New Roman" w:eastAsia="宋体" w:hAnsi="Times New Roman" w:cs="Times New Roman"/>
                <w:color w:val="000000"/>
                <w:szCs w:val="21"/>
              </w:rPr>
            </w:pPr>
            <w:r w:rsidRPr="0088472A">
              <w:rPr>
                <w:rFonts w:ascii="Times New Roman" w:eastAsia="宋体" w:hAnsi="Times New Roman" w:cs="Times New Roman"/>
                <w:color w:val="000000"/>
                <w:szCs w:val="21"/>
              </w:rPr>
              <w:t>14:</w:t>
            </w:r>
            <w:r w:rsidRPr="0088472A">
              <w:rPr>
                <w:rFonts w:ascii="Times New Roman" w:eastAsia="宋体" w:hAnsi="Times New Roman" w:cs="Times New Roman" w:hint="eastAsia"/>
                <w:color w:val="000000"/>
                <w:szCs w:val="21"/>
              </w:rPr>
              <w:t xml:space="preserve">30 </w:t>
            </w:r>
            <w:r w:rsidRPr="0088472A">
              <w:rPr>
                <w:rFonts w:ascii="Times New Roman" w:eastAsia="宋体" w:hAnsi="Times New Roman" w:cs="Times New Roman"/>
                <w:color w:val="000000"/>
                <w:szCs w:val="21"/>
              </w:rPr>
              <w:t>-</w:t>
            </w:r>
            <w:r w:rsidRPr="0088472A">
              <w:rPr>
                <w:rFonts w:ascii="Times New Roman" w:eastAsia="宋体" w:hAnsi="Times New Roman" w:cs="Times New Roman" w:hint="eastAsia"/>
                <w:color w:val="000000"/>
                <w:szCs w:val="21"/>
              </w:rPr>
              <w:t xml:space="preserve"> </w:t>
            </w:r>
            <w:r w:rsidRPr="0088472A">
              <w:rPr>
                <w:rFonts w:ascii="Times New Roman" w:eastAsia="宋体" w:hAnsi="Times New Roman" w:cs="Times New Roman"/>
                <w:color w:val="000000"/>
                <w:szCs w:val="21"/>
              </w:rPr>
              <w:t>1</w:t>
            </w:r>
            <w:r w:rsidRPr="0088472A">
              <w:rPr>
                <w:rFonts w:ascii="Times New Roman" w:eastAsia="宋体" w:hAnsi="Times New Roman" w:cs="Times New Roman" w:hint="eastAsia"/>
                <w:color w:val="000000"/>
                <w:szCs w:val="21"/>
              </w:rPr>
              <w:t>4</w:t>
            </w:r>
            <w:r w:rsidRPr="0088472A">
              <w:rPr>
                <w:rFonts w:ascii="Times New Roman" w:eastAsia="宋体" w:hAnsi="Times New Roman" w:cs="Times New Roman"/>
                <w:color w:val="000000"/>
                <w:szCs w:val="21"/>
              </w:rPr>
              <w:t>:</w:t>
            </w:r>
            <w:r w:rsidRPr="0088472A">
              <w:rPr>
                <w:rFonts w:ascii="Times New Roman" w:eastAsia="宋体" w:hAnsi="Times New Roman" w:cs="Times New Roman" w:hint="eastAsia"/>
                <w:color w:val="000000"/>
                <w:szCs w:val="21"/>
              </w:rPr>
              <w:t>50</w:t>
            </w:r>
          </w:p>
        </w:tc>
        <w:tc>
          <w:tcPr>
            <w:tcW w:w="5925" w:type="dxa"/>
            <w:gridSpan w:val="2"/>
            <w:shd w:val="clear" w:color="auto" w:fill="FFFFFF"/>
            <w:vAlign w:val="center"/>
          </w:tcPr>
          <w:p w:rsidR="00247328" w:rsidRPr="0088472A" w:rsidRDefault="00247328" w:rsidP="00856B4A">
            <w:pPr>
              <w:ind w:left="945" w:hangingChars="450" w:hanging="945"/>
              <w:jc w:val="left"/>
              <w:rPr>
                <w:rFonts w:ascii="Times New Roman" w:eastAsia="宋体" w:hAnsi="Times New Roman" w:cs="Times New Roman"/>
                <w:color w:val="000000"/>
                <w:szCs w:val="21"/>
              </w:rPr>
            </w:pPr>
            <w:r w:rsidRPr="0088472A">
              <w:rPr>
                <w:rFonts w:ascii="Times New Roman" w:eastAsia="宋体" w:hAnsi="Times New Roman" w:cs="Times New Roman" w:hint="eastAsia"/>
                <w:color w:val="000000"/>
                <w:szCs w:val="21"/>
              </w:rPr>
              <w:t>邀请报告：</w:t>
            </w:r>
            <w:r w:rsidRPr="0088472A">
              <w:rPr>
                <w:rFonts w:ascii="Times New Roman" w:eastAsia="宋体" w:hAnsi="Times New Roman" w:cs="Times New Roman" w:hint="eastAsia"/>
                <w:color w:val="000000"/>
                <w:szCs w:val="21"/>
              </w:rPr>
              <w:t>hsa-miR-1587</w:t>
            </w:r>
            <w:r w:rsidRPr="0088472A">
              <w:rPr>
                <w:rFonts w:ascii="Times New Roman" w:eastAsia="宋体" w:hAnsi="Times New Roman" w:cs="Times New Roman" w:hint="eastAsia"/>
                <w:color w:val="000000"/>
                <w:szCs w:val="21"/>
              </w:rPr>
              <w:t>与蛋白相互作用及其对</w:t>
            </w:r>
            <w:r w:rsidRPr="0088472A">
              <w:rPr>
                <w:rFonts w:ascii="Times New Roman" w:eastAsia="宋体" w:hAnsi="Times New Roman" w:cs="Times New Roman" w:hint="eastAsia"/>
                <w:color w:val="000000"/>
                <w:szCs w:val="21"/>
              </w:rPr>
              <w:t>CASK</w:t>
            </w:r>
            <w:r w:rsidRPr="0088472A">
              <w:rPr>
                <w:rFonts w:ascii="Times New Roman" w:eastAsia="宋体" w:hAnsi="Times New Roman" w:cs="Times New Roman" w:hint="eastAsia"/>
                <w:color w:val="000000"/>
                <w:szCs w:val="21"/>
              </w:rPr>
              <w:t>抑制研究</w:t>
            </w:r>
          </w:p>
          <w:p w:rsidR="00247328" w:rsidRPr="0088472A" w:rsidRDefault="00247328" w:rsidP="00856B4A">
            <w:pPr>
              <w:ind w:firstLineChars="100" w:firstLine="210"/>
              <w:jc w:val="left"/>
              <w:rPr>
                <w:rFonts w:ascii="Times New Roman" w:eastAsia="宋体" w:hAnsi="Times New Roman" w:cs="Times New Roman"/>
                <w:color w:val="000000"/>
                <w:szCs w:val="21"/>
              </w:rPr>
            </w:pPr>
            <w:r w:rsidRPr="0088472A">
              <w:rPr>
                <w:rFonts w:ascii="Times New Roman" w:eastAsia="宋体" w:hAnsi="Times New Roman" w:cs="Times New Roman" w:hint="eastAsia"/>
                <w:color w:val="000000"/>
                <w:szCs w:val="21"/>
              </w:rPr>
              <w:t>主讲人：</w:t>
            </w:r>
            <w:proofErr w:type="gramStart"/>
            <w:r w:rsidRPr="0088472A">
              <w:rPr>
                <w:rFonts w:ascii="Times New Roman" w:eastAsia="宋体" w:hAnsi="Times New Roman" w:cs="Times New Roman" w:hint="eastAsia"/>
                <w:color w:val="000000"/>
                <w:szCs w:val="21"/>
              </w:rPr>
              <w:t>周江</w:t>
            </w:r>
            <w:proofErr w:type="gramEnd"/>
            <w:r w:rsidRPr="0088472A">
              <w:rPr>
                <w:rFonts w:ascii="Times New Roman" w:eastAsia="宋体" w:hAnsi="Times New Roman" w:cs="Times New Roman" w:hint="eastAsia"/>
                <w:color w:val="000000"/>
                <w:szCs w:val="21"/>
              </w:rPr>
              <w:t xml:space="preserve"> </w:t>
            </w:r>
            <w:r w:rsidRPr="0088472A">
              <w:rPr>
                <w:rFonts w:ascii="Times New Roman" w:eastAsia="宋体" w:hAnsi="Times New Roman" w:cs="Times New Roman" w:hint="eastAsia"/>
                <w:color w:val="000000"/>
                <w:szCs w:val="21"/>
              </w:rPr>
              <w:t>教授（北京大学）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73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4</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50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15:</w:t>
            </w:r>
            <w:r w:rsidRPr="00660477">
              <w:rPr>
                <w:rFonts w:ascii="Times New Roman" w:eastAsia="宋体" w:hAnsi="Times New Roman" w:cs="Times New Roman" w:hint="eastAsia"/>
                <w:color w:val="000000"/>
                <w:szCs w:val="21"/>
              </w:rPr>
              <w:t>10</w:t>
            </w:r>
          </w:p>
        </w:tc>
        <w:tc>
          <w:tcPr>
            <w:tcW w:w="5925" w:type="dxa"/>
            <w:gridSpan w:val="2"/>
            <w:shd w:val="clear" w:color="auto" w:fill="FFFFFF"/>
            <w:vAlign w:val="center"/>
          </w:tcPr>
          <w:p w:rsidR="00247328" w:rsidRPr="00660477" w:rsidRDefault="00247328" w:rsidP="00856B4A">
            <w:pPr>
              <w:ind w:left="1050" w:hangingChars="500" w:hanging="105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hint="eastAsia"/>
                <w:szCs w:val="21"/>
              </w:rPr>
              <w:t>银杏叶及其提取物和制剂中新类型化合物研究</w:t>
            </w:r>
          </w:p>
          <w:p w:rsidR="00247328" w:rsidRPr="00660477" w:rsidRDefault="00247328" w:rsidP="00856B4A">
            <w:pPr>
              <w:ind w:leftChars="100" w:left="1050" w:hangingChars="400" w:hanging="84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w:t>
            </w:r>
            <w:proofErr w:type="gramStart"/>
            <w:r w:rsidRPr="00660477">
              <w:rPr>
                <w:rFonts w:ascii="Times New Roman" w:eastAsia="宋体" w:hAnsi="Times New Roman" w:cs="Times New Roman" w:hint="eastAsia"/>
                <w:color w:val="000000"/>
                <w:szCs w:val="21"/>
              </w:rPr>
              <w:t>王</w:t>
            </w:r>
            <w:r>
              <w:rPr>
                <w:rFonts w:ascii="Times New Roman" w:eastAsia="宋体" w:hAnsi="Times New Roman" w:cs="Times New Roman" w:hint="eastAsia"/>
                <w:color w:val="000000"/>
                <w:szCs w:val="21"/>
              </w:rPr>
              <w:t>书</w:t>
            </w:r>
            <w:r w:rsidRPr="00660477">
              <w:rPr>
                <w:rFonts w:ascii="Times New Roman" w:eastAsia="宋体" w:hAnsi="Times New Roman" w:cs="Times New Roman" w:hint="eastAsia"/>
                <w:color w:val="000000"/>
                <w:szCs w:val="21"/>
              </w:rPr>
              <w:t>芳</w:t>
            </w:r>
            <w:proofErr w:type="gramEnd"/>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（浙江大学）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446"/>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15:</w:t>
            </w:r>
            <w:r w:rsidRPr="00660477">
              <w:rPr>
                <w:rFonts w:ascii="Times New Roman" w:eastAsia="宋体" w:hAnsi="Times New Roman" w:cs="Times New Roman" w:hint="eastAsia"/>
                <w:color w:val="000000"/>
                <w:szCs w:val="21"/>
              </w:rPr>
              <w:t>10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w:t>
            </w:r>
            <w:r w:rsidRPr="00660477">
              <w:rPr>
                <w:rFonts w:ascii="Times New Roman" w:eastAsia="宋体" w:hAnsi="Times New Roman" w:cs="Times New Roman" w:hint="eastAsia"/>
                <w:color w:val="000000"/>
                <w:szCs w:val="21"/>
              </w:rPr>
              <w:t>5</w:t>
            </w:r>
            <w:r w:rsidRPr="00660477">
              <w:rPr>
                <w:rFonts w:ascii="Times New Roman" w:eastAsia="宋体" w:hAnsi="Times New Roman" w:cs="Times New Roman"/>
                <w:color w:val="000000"/>
                <w:szCs w:val="21"/>
              </w:rPr>
              <w:t>:</w:t>
            </w:r>
            <w:r w:rsidRPr="00660477">
              <w:rPr>
                <w:rFonts w:ascii="Times New Roman" w:eastAsia="宋体" w:hAnsi="Times New Roman" w:cs="Times New Roman" w:hint="eastAsia"/>
                <w:color w:val="000000"/>
                <w:szCs w:val="21"/>
              </w:rPr>
              <w:t>35</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roofErr w:type="gramStart"/>
            <w:r w:rsidRPr="00660477">
              <w:rPr>
                <w:rFonts w:ascii="Times New Roman" w:eastAsia="宋体" w:hAnsi="Times New Roman" w:cs="Times New Roman"/>
                <w:color w:val="000000"/>
                <w:szCs w:val="21"/>
              </w:rPr>
              <w:t>茶歇</w:t>
            </w:r>
            <w:proofErr w:type="gramEnd"/>
          </w:p>
        </w:tc>
      </w:tr>
      <w:tr w:rsidR="00247328" w:rsidRPr="00660477" w:rsidTr="00856B4A">
        <w:trPr>
          <w:trHeight w:val="695"/>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B65E3E" w:rsidRDefault="00247328" w:rsidP="00856B4A">
            <w:pPr>
              <w:jc w:val="center"/>
              <w:rPr>
                <w:rFonts w:ascii="Times New Roman" w:eastAsia="宋体" w:hAnsi="Times New Roman" w:cs="Times New Roman"/>
                <w:szCs w:val="21"/>
              </w:rPr>
            </w:pPr>
            <w:r w:rsidRPr="00B65E3E">
              <w:rPr>
                <w:rFonts w:ascii="Times New Roman" w:eastAsia="宋体" w:hAnsi="Times New Roman" w:cs="Times New Roman"/>
                <w:szCs w:val="21"/>
              </w:rPr>
              <w:t>1</w:t>
            </w:r>
            <w:r w:rsidRPr="00B65E3E">
              <w:rPr>
                <w:rFonts w:ascii="Times New Roman" w:eastAsia="宋体" w:hAnsi="Times New Roman" w:cs="Times New Roman" w:hint="eastAsia"/>
                <w:szCs w:val="21"/>
              </w:rPr>
              <w:t>5</w:t>
            </w:r>
            <w:r w:rsidRPr="00B65E3E">
              <w:rPr>
                <w:rFonts w:ascii="Times New Roman" w:eastAsia="宋体" w:hAnsi="Times New Roman" w:cs="Times New Roman"/>
                <w:szCs w:val="21"/>
              </w:rPr>
              <w:t>:</w:t>
            </w:r>
            <w:r w:rsidRPr="00B65E3E">
              <w:rPr>
                <w:rFonts w:ascii="Times New Roman" w:eastAsia="宋体" w:hAnsi="Times New Roman" w:cs="Times New Roman" w:hint="eastAsia"/>
                <w:szCs w:val="21"/>
              </w:rPr>
              <w:t xml:space="preserve">35 </w:t>
            </w:r>
            <w:r w:rsidRPr="00B65E3E">
              <w:rPr>
                <w:rFonts w:ascii="Times New Roman" w:eastAsia="宋体" w:hAnsi="Times New Roman" w:cs="Times New Roman"/>
                <w:szCs w:val="21"/>
              </w:rPr>
              <w:t>-</w:t>
            </w:r>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szCs w:val="21"/>
              </w:rPr>
              <w:t>1</w:t>
            </w:r>
            <w:r w:rsidRPr="00B65E3E">
              <w:rPr>
                <w:rFonts w:ascii="Times New Roman" w:eastAsia="宋体" w:hAnsi="Times New Roman" w:cs="Times New Roman" w:hint="eastAsia"/>
                <w:szCs w:val="21"/>
              </w:rPr>
              <w:t>5</w:t>
            </w:r>
            <w:r w:rsidRPr="00B65E3E">
              <w:rPr>
                <w:rFonts w:ascii="Times New Roman" w:eastAsia="宋体" w:hAnsi="Times New Roman" w:cs="Times New Roman"/>
                <w:szCs w:val="21"/>
              </w:rPr>
              <w:t>:</w:t>
            </w:r>
            <w:r w:rsidRPr="00B65E3E">
              <w:rPr>
                <w:rFonts w:ascii="Times New Roman" w:eastAsia="宋体" w:hAnsi="Times New Roman" w:cs="Times New Roman" w:hint="eastAsia"/>
                <w:szCs w:val="21"/>
              </w:rPr>
              <w:t>55</w:t>
            </w:r>
          </w:p>
        </w:tc>
        <w:tc>
          <w:tcPr>
            <w:tcW w:w="5925" w:type="dxa"/>
            <w:gridSpan w:val="2"/>
            <w:shd w:val="clear" w:color="auto" w:fill="FFFFFF"/>
            <w:vAlign w:val="center"/>
          </w:tcPr>
          <w:p w:rsidR="00247328" w:rsidRPr="00B65E3E" w:rsidRDefault="00247328" w:rsidP="00856B4A">
            <w:pPr>
              <w:jc w:val="left"/>
              <w:rPr>
                <w:rFonts w:ascii="Times New Roman" w:eastAsia="宋体" w:hAnsi="Times New Roman" w:cs="Times New Roman"/>
                <w:szCs w:val="21"/>
              </w:rPr>
            </w:pPr>
            <w:r w:rsidRPr="00B65E3E">
              <w:rPr>
                <w:rFonts w:ascii="Times New Roman" w:eastAsia="宋体" w:hAnsi="Times New Roman" w:cs="Times New Roman" w:hint="eastAsia"/>
                <w:szCs w:val="21"/>
              </w:rPr>
              <w:t>邀请报告：海南特色药用植物活性成分研究</w:t>
            </w:r>
          </w:p>
          <w:p w:rsidR="00247328" w:rsidRPr="00B65E3E" w:rsidRDefault="00247328" w:rsidP="00856B4A">
            <w:pPr>
              <w:ind w:leftChars="100" w:left="630" w:hangingChars="200" w:hanging="420"/>
              <w:jc w:val="left"/>
              <w:rPr>
                <w:rFonts w:ascii="Times New Roman" w:eastAsia="宋体" w:hAnsi="Times New Roman" w:cs="Times New Roman"/>
                <w:szCs w:val="21"/>
              </w:rPr>
            </w:pPr>
            <w:r w:rsidRPr="00B65E3E">
              <w:rPr>
                <w:rFonts w:ascii="Times New Roman" w:eastAsia="宋体" w:hAnsi="Times New Roman" w:cs="Times New Roman" w:hint="eastAsia"/>
                <w:szCs w:val="21"/>
              </w:rPr>
              <w:t>主讲人：陈光英</w:t>
            </w:r>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hint="eastAsia"/>
                <w:szCs w:val="21"/>
              </w:rPr>
              <w:t>教授（海南师范大学）</w:t>
            </w:r>
          </w:p>
        </w:tc>
        <w:tc>
          <w:tcPr>
            <w:tcW w:w="1559" w:type="dxa"/>
            <w:vMerge w:val="restart"/>
            <w:shd w:val="clear" w:color="auto" w:fill="FFFFFF"/>
          </w:tcPr>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Default="00247328" w:rsidP="00856B4A">
            <w:pPr>
              <w:jc w:val="center"/>
              <w:rPr>
                <w:rFonts w:ascii="Times New Roman" w:eastAsia="宋体" w:hAnsi="Times New Roman" w:cs="Times New Roman"/>
                <w:szCs w:val="21"/>
              </w:rPr>
            </w:pPr>
          </w:p>
          <w:p w:rsidR="00247328" w:rsidRPr="00B65E3E" w:rsidRDefault="00247328" w:rsidP="00856B4A">
            <w:pPr>
              <w:jc w:val="center"/>
              <w:rPr>
                <w:rFonts w:ascii="Times New Roman" w:eastAsia="宋体" w:hAnsi="Times New Roman" w:cs="Times New Roman"/>
                <w:szCs w:val="21"/>
              </w:rPr>
            </w:pPr>
            <w:r w:rsidRPr="00B65E3E">
              <w:rPr>
                <w:rFonts w:ascii="Times New Roman" w:eastAsia="宋体" w:hAnsi="Times New Roman" w:cs="Times New Roman"/>
                <w:szCs w:val="21"/>
              </w:rPr>
              <w:t>主持人：</w:t>
            </w:r>
          </w:p>
          <w:p w:rsidR="00247328" w:rsidRPr="00B65E3E" w:rsidRDefault="00247328" w:rsidP="00856B4A">
            <w:pPr>
              <w:jc w:val="center"/>
              <w:rPr>
                <w:rFonts w:ascii="Times New Roman" w:eastAsia="宋体" w:hAnsi="Times New Roman" w:cs="Times New Roman"/>
                <w:color w:val="FF0000"/>
                <w:szCs w:val="21"/>
              </w:rPr>
            </w:pPr>
            <w:proofErr w:type="gramStart"/>
            <w:r w:rsidRPr="00B65E3E">
              <w:rPr>
                <w:rFonts w:ascii="Times New Roman" w:eastAsia="宋体" w:hAnsi="Times New Roman" w:cs="Times New Roman" w:hint="eastAsia"/>
                <w:szCs w:val="21"/>
              </w:rPr>
              <w:t>丁传凡</w:t>
            </w:r>
            <w:proofErr w:type="gramEnd"/>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hint="eastAsia"/>
                <w:szCs w:val="21"/>
              </w:rPr>
              <w:t>教授</w:t>
            </w:r>
          </w:p>
        </w:tc>
      </w:tr>
      <w:tr w:rsidR="00247328" w:rsidRPr="00660477" w:rsidTr="00856B4A">
        <w:trPr>
          <w:trHeight w:val="695"/>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B65E3E" w:rsidRDefault="00247328" w:rsidP="00856B4A">
            <w:pPr>
              <w:jc w:val="center"/>
              <w:rPr>
                <w:rFonts w:ascii="Times New Roman" w:eastAsia="宋体" w:hAnsi="Times New Roman" w:cs="Times New Roman"/>
                <w:szCs w:val="21"/>
              </w:rPr>
            </w:pPr>
            <w:r w:rsidRPr="00B65E3E">
              <w:rPr>
                <w:rFonts w:ascii="Times New Roman" w:eastAsia="宋体" w:hAnsi="Times New Roman" w:cs="Times New Roman"/>
                <w:szCs w:val="21"/>
              </w:rPr>
              <w:t>1</w:t>
            </w:r>
            <w:r w:rsidRPr="00B65E3E">
              <w:rPr>
                <w:rFonts w:ascii="Times New Roman" w:eastAsia="宋体" w:hAnsi="Times New Roman" w:cs="Times New Roman" w:hint="eastAsia"/>
                <w:szCs w:val="21"/>
              </w:rPr>
              <w:t>5</w:t>
            </w:r>
            <w:r w:rsidRPr="00B65E3E">
              <w:rPr>
                <w:rFonts w:ascii="Times New Roman" w:eastAsia="宋体" w:hAnsi="Times New Roman" w:cs="Times New Roman"/>
                <w:szCs w:val="21"/>
              </w:rPr>
              <w:t>:</w:t>
            </w:r>
            <w:r w:rsidRPr="00B65E3E">
              <w:rPr>
                <w:rFonts w:ascii="Times New Roman" w:eastAsia="宋体" w:hAnsi="Times New Roman" w:cs="Times New Roman" w:hint="eastAsia"/>
                <w:szCs w:val="21"/>
              </w:rPr>
              <w:t xml:space="preserve">55 </w:t>
            </w:r>
            <w:r w:rsidRPr="00B65E3E">
              <w:rPr>
                <w:rFonts w:ascii="Times New Roman" w:eastAsia="宋体" w:hAnsi="Times New Roman" w:cs="Times New Roman"/>
                <w:szCs w:val="21"/>
              </w:rPr>
              <w:t>-</w:t>
            </w:r>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szCs w:val="21"/>
              </w:rPr>
              <w:t>16:</w:t>
            </w:r>
            <w:r w:rsidRPr="00B65E3E">
              <w:rPr>
                <w:rFonts w:ascii="Times New Roman" w:eastAsia="宋体" w:hAnsi="Times New Roman" w:cs="Times New Roman" w:hint="eastAsia"/>
                <w:szCs w:val="21"/>
              </w:rPr>
              <w:t>15</w:t>
            </w:r>
          </w:p>
        </w:tc>
        <w:tc>
          <w:tcPr>
            <w:tcW w:w="5925" w:type="dxa"/>
            <w:gridSpan w:val="2"/>
            <w:shd w:val="clear" w:color="auto" w:fill="FFFFFF"/>
            <w:vAlign w:val="center"/>
          </w:tcPr>
          <w:p w:rsidR="00247328" w:rsidRPr="00B65E3E" w:rsidRDefault="00247328" w:rsidP="00856B4A">
            <w:pPr>
              <w:jc w:val="left"/>
              <w:rPr>
                <w:rFonts w:ascii="Times New Roman" w:eastAsia="宋体" w:hAnsi="Times New Roman" w:cs="Times New Roman"/>
                <w:szCs w:val="21"/>
              </w:rPr>
            </w:pPr>
            <w:r w:rsidRPr="00B65E3E">
              <w:rPr>
                <w:rFonts w:ascii="Times New Roman" w:eastAsia="宋体" w:hAnsi="Times New Roman" w:cs="Times New Roman" w:hint="eastAsia"/>
                <w:szCs w:val="21"/>
              </w:rPr>
              <w:t>邀请报告：磁性固相萃取与微量有机物分析</w:t>
            </w:r>
          </w:p>
          <w:p w:rsidR="00247328" w:rsidRPr="00B65E3E" w:rsidRDefault="00247328" w:rsidP="00856B4A">
            <w:pPr>
              <w:ind w:firstLineChars="100" w:firstLine="210"/>
              <w:jc w:val="left"/>
              <w:rPr>
                <w:rFonts w:ascii="Times New Roman" w:eastAsia="宋体" w:hAnsi="Times New Roman" w:cs="Times New Roman"/>
                <w:szCs w:val="21"/>
              </w:rPr>
            </w:pPr>
            <w:r w:rsidRPr="00B65E3E">
              <w:rPr>
                <w:rFonts w:ascii="Times New Roman" w:eastAsia="宋体" w:hAnsi="Times New Roman" w:cs="Times New Roman" w:hint="eastAsia"/>
                <w:szCs w:val="21"/>
              </w:rPr>
              <w:t>主讲人：师彦平</w:t>
            </w:r>
            <w:r w:rsidRPr="00B65E3E">
              <w:rPr>
                <w:rFonts w:ascii="Times New Roman" w:eastAsia="宋体" w:hAnsi="Times New Roman" w:cs="Times New Roman" w:hint="eastAsia"/>
                <w:szCs w:val="21"/>
              </w:rPr>
              <w:t xml:space="preserve"> </w:t>
            </w:r>
            <w:r w:rsidRPr="00B65E3E">
              <w:rPr>
                <w:rFonts w:ascii="Times New Roman" w:eastAsia="宋体" w:hAnsi="Times New Roman" w:cs="Times New Roman" w:hint="eastAsia"/>
                <w:szCs w:val="21"/>
              </w:rPr>
              <w:t>研究员（中国科学院兰州化物所）</w:t>
            </w:r>
          </w:p>
        </w:tc>
        <w:tc>
          <w:tcPr>
            <w:tcW w:w="1559" w:type="dxa"/>
            <w:vMerge/>
            <w:shd w:val="clear" w:color="auto" w:fill="FFFFFF"/>
          </w:tcPr>
          <w:p w:rsidR="00247328" w:rsidRPr="00B65E3E" w:rsidRDefault="00247328" w:rsidP="00856B4A">
            <w:pPr>
              <w:jc w:val="center"/>
              <w:rPr>
                <w:rFonts w:ascii="Times New Roman" w:eastAsia="宋体" w:hAnsi="Times New Roman" w:cs="Times New Roman"/>
                <w:color w:val="FF0000"/>
                <w:szCs w:val="21"/>
              </w:rPr>
            </w:pPr>
          </w:p>
        </w:tc>
      </w:tr>
      <w:tr w:rsidR="00247328" w:rsidRPr="00660477" w:rsidTr="00856B4A">
        <w:trPr>
          <w:trHeight w:val="695"/>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88472A" w:rsidRDefault="00247328" w:rsidP="00856B4A">
            <w:pPr>
              <w:jc w:val="center"/>
              <w:rPr>
                <w:rFonts w:ascii="Times New Roman" w:eastAsia="宋体" w:hAnsi="Times New Roman" w:cs="Times New Roman"/>
                <w:szCs w:val="21"/>
              </w:rPr>
            </w:pPr>
            <w:r w:rsidRPr="0088472A">
              <w:rPr>
                <w:rFonts w:ascii="Times New Roman" w:eastAsia="宋体" w:hAnsi="Times New Roman" w:cs="Times New Roman"/>
                <w:szCs w:val="21"/>
              </w:rPr>
              <w:t>16:</w:t>
            </w:r>
            <w:r w:rsidRPr="0088472A">
              <w:rPr>
                <w:rFonts w:ascii="Times New Roman" w:eastAsia="宋体" w:hAnsi="Times New Roman" w:cs="Times New Roman" w:hint="eastAsia"/>
                <w:szCs w:val="21"/>
              </w:rPr>
              <w:t xml:space="preserve">15 </w:t>
            </w:r>
            <w:r w:rsidRPr="0088472A">
              <w:rPr>
                <w:rFonts w:ascii="Times New Roman" w:eastAsia="宋体" w:hAnsi="Times New Roman" w:cs="Times New Roman"/>
                <w:szCs w:val="21"/>
              </w:rPr>
              <w:t>-</w:t>
            </w:r>
            <w:r w:rsidRPr="0088472A">
              <w:rPr>
                <w:rFonts w:ascii="Times New Roman" w:eastAsia="宋体" w:hAnsi="Times New Roman" w:cs="Times New Roman" w:hint="eastAsia"/>
                <w:szCs w:val="21"/>
              </w:rPr>
              <w:t xml:space="preserve"> </w:t>
            </w:r>
            <w:r w:rsidRPr="0088472A">
              <w:rPr>
                <w:rFonts w:ascii="Times New Roman" w:eastAsia="宋体" w:hAnsi="Times New Roman" w:cs="Times New Roman"/>
                <w:szCs w:val="21"/>
              </w:rPr>
              <w:t>1</w:t>
            </w:r>
            <w:r w:rsidRPr="0088472A">
              <w:rPr>
                <w:rFonts w:ascii="Times New Roman" w:eastAsia="宋体" w:hAnsi="Times New Roman" w:cs="Times New Roman" w:hint="eastAsia"/>
                <w:szCs w:val="21"/>
              </w:rPr>
              <w:t>6</w:t>
            </w:r>
            <w:r w:rsidRPr="0088472A">
              <w:rPr>
                <w:rFonts w:ascii="Times New Roman" w:eastAsia="宋体" w:hAnsi="Times New Roman" w:cs="Times New Roman"/>
                <w:szCs w:val="21"/>
              </w:rPr>
              <w:t>:</w:t>
            </w:r>
            <w:r w:rsidRPr="0088472A">
              <w:rPr>
                <w:rFonts w:ascii="Times New Roman" w:eastAsia="宋体" w:hAnsi="Times New Roman" w:cs="Times New Roman" w:hint="eastAsia"/>
                <w:szCs w:val="21"/>
              </w:rPr>
              <w:t>35</w:t>
            </w:r>
          </w:p>
        </w:tc>
        <w:tc>
          <w:tcPr>
            <w:tcW w:w="5925" w:type="dxa"/>
            <w:gridSpan w:val="2"/>
            <w:shd w:val="clear" w:color="auto" w:fill="FFFFFF"/>
            <w:vAlign w:val="center"/>
          </w:tcPr>
          <w:p w:rsidR="00247328" w:rsidRPr="0088472A" w:rsidRDefault="00247328" w:rsidP="00856B4A">
            <w:pPr>
              <w:ind w:left="630" w:hangingChars="300" w:hanging="630"/>
              <w:jc w:val="left"/>
              <w:rPr>
                <w:rFonts w:ascii="Times New Roman" w:eastAsia="宋体" w:hAnsi="Times New Roman" w:cs="Times New Roman"/>
                <w:szCs w:val="21"/>
              </w:rPr>
            </w:pPr>
            <w:r w:rsidRPr="0088472A">
              <w:rPr>
                <w:rFonts w:ascii="Times New Roman" w:eastAsia="宋体" w:hAnsi="Times New Roman" w:cs="Times New Roman" w:hint="eastAsia"/>
                <w:szCs w:val="21"/>
              </w:rPr>
              <w:t>邀请报告：中药多糖的定性定量分析</w:t>
            </w:r>
          </w:p>
          <w:p w:rsidR="00247328" w:rsidRPr="0088472A" w:rsidRDefault="00247328" w:rsidP="00856B4A">
            <w:pPr>
              <w:ind w:leftChars="100" w:left="630" w:hangingChars="200" w:hanging="420"/>
              <w:jc w:val="left"/>
              <w:rPr>
                <w:rFonts w:ascii="Times New Roman" w:eastAsia="宋体" w:hAnsi="Times New Roman" w:cs="Times New Roman"/>
                <w:szCs w:val="21"/>
              </w:rPr>
            </w:pPr>
            <w:r w:rsidRPr="0088472A">
              <w:rPr>
                <w:rFonts w:ascii="Times New Roman" w:eastAsia="宋体" w:hAnsi="Times New Roman" w:cs="Times New Roman" w:hint="eastAsia"/>
                <w:szCs w:val="21"/>
              </w:rPr>
              <w:t>主讲人：韩全斌</w:t>
            </w:r>
            <w:r w:rsidRPr="0088472A">
              <w:rPr>
                <w:rFonts w:ascii="Times New Roman" w:eastAsia="宋体" w:hAnsi="Times New Roman" w:cs="Times New Roman" w:hint="eastAsia"/>
                <w:szCs w:val="21"/>
              </w:rPr>
              <w:t xml:space="preserve"> </w:t>
            </w:r>
            <w:r w:rsidRPr="0088472A">
              <w:rPr>
                <w:rFonts w:ascii="Times New Roman" w:eastAsia="宋体" w:hAnsi="Times New Roman" w:cs="Times New Roman" w:hint="eastAsia"/>
                <w:szCs w:val="21"/>
              </w:rPr>
              <w:t>教授（香港浸会大学）</w:t>
            </w:r>
          </w:p>
        </w:tc>
        <w:tc>
          <w:tcPr>
            <w:tcW w:w="1559" w:type="dxa"/>
            <w:vMerge/>
            <w:shd w:val="clear" w:color="auto" w:fill="FFFFFF"/>
          </w:tcPr>
          <w:p w:rsidR="00247328" w:rsidRPr="00B65E3E" w:rsidRDefault="00247328" w:rsidP="00856B4A">
            <w:pPr>
              <w:jc w:val="center"/>
              <w:rPr>
                <w:rFonts w:ascii="Times New Roman" w:eastAsia="宋体" w:hAnsi="Times New Roman" w:cs="Times New Roman"/>
                <w:color w:val="FF0000"/>
                <w:szCs w:val="21"/>
              </w:rPr>
            </w:pPr>
          </w:p>
        </w:tc>
      </w:tr>
      <w:tr w:rsidR="00247328" w:rsidRPr="00660477" w:rsidTr="00856B4A">
        <w:trPr>
          <w:trHeight w:val="695"/>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16:</w:t>
            </w:r>
            <w:r w:rsidRPr="00660477">
              <w:rPr>
                <w:rFonts w:ascii="Times New Roman" w:eastAsia="宋体" w:hAnsi="Times New Roman" w:cs="Times New Roman" w:hint="eastAsia"/>
                <w:color w:val="000000"/>
                <w:szCs w:val="21"/>
              </w:rPr>
              <w:t>3</w:t>
            </w:r>
            <w:r w:rsidRPr="00660477">
              <w:rPr>
                <w:rFonts w:ascii="Times New Roman" w:eastAsia="宋体" w:hAnsi="Times New Roman" w:cs="Times New Roman"/>
                <w:color w:val="000000"/>
                <w:szCs w:val="21"/>
              </w:rPr>
              <w:t>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16:</w:t>
            </w:r>
            <w:r w:rsidRPr="00660477">
              <w:rPr>
                <w:rFonts w:ascii="Times New Roman" w:eastAsia="宋体" w:hAnsi="Times New Roman" w:cs="Times New Roman" w:hint="eastAsia"/>
                <w:color w:val="000000"/>
                <w:szCs w:val="21"/>
              </w:rPr>
              <w:t>50</w:t>
            </w:r>
          </w:p>
        </w:tc>
        <w:tc>
          <w:tcPr>
            <w:tcW w:w="5925" w:type="dxa"/>
            <w:gridSpan w:val="2"/>
            <w:shd w:val="clear" w:color="auto" w:fill="FFFFFF"/>
            <w:vAlign w:val="center"/>
          </w:tcPr>
          <w:p w:rsidR="00247328" w:rsidRPr="00660477" w:rsidRDefault="00247328" w:rsidP="00856B4A">
            <w:pPr>
              <w:ind w:left="630" w:hangingChars="300" w:hanging="63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邀请报告：多通道衍生试剂设计合成与</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LC-MS</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分析</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主讲人：赵先恩</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教授（曲阜师范大学）</w:t>
            </w:r>
          </w:p>
        </w:tc>
        <w:tc>
          <w:tcPr>
            <w:tcW w:w="1559"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69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16:50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17:</w:t>
            </w:r>
            <w:r w:rsidRPr="00660477">
              <w:rPr>
                <w:rFonts w:ascii="Times New Roman" w:eastAsia="宋体" w:hAnsi="Times New Roman" w:cs="Times New Roman" w:hint="eastAsia"/>
                <w:color w:val="000000"/>
                <w:szCs w:val="21"/>
              </w:rPr>
              <w:t>05</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邀请报告：磷卡宾阳离子的气相反应活性研究</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主讲人：尹欣驰</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（浙江大学）</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692"/>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17:</w:t>
            </w:r>
            <w:r w:rsidRPr="00660477">
              <w:rPr>
                <w:rFonts w:ascii="Times New Roman" w:eastAsia="宋体" w:hAnsi="Times New Roman" w:cs="Times New Roman" w:hint="eastAsia"/>
                <w:color w:val="000000"/>
                <w:szCs w:val="21"/>
              </w:rPr>
              <w:t>05</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17:20</w:t>
            </w:r>
          </w:p>
        </w:tc>
        <w:tc>
          <w:tcPr>
            <w:tcW w:w="5925" w:type="dxa"/>
            <w:gridSpan w:val="2"/>
            <w:shd w:val="clear" w:color="auto" w:fill="FFFFFF"/>
            <w:vAlign w:val="center"/>
          </w:tcPr>
          <w:p w:rsidR="00247328" w:rsidRPr="00660477" w:rsidRDefault="00247328" w:rsidP="00856B4A">
            <w:pPr>
              <w:jc w:val="left"/>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邀请报告</w:t>
            </w:r>
            <w:r w:rsidRPr="00660477">
              <w:rPr>
                <w:rFonts w:ascii="Times New Roman" w:eastAsia="宋体" w:hAnsi="Times New Roman" w:cs="Times New Roman"/>
                <w:color w:val="000000"/>
                <w:szCs w:val="21"/>
              </w:rPr>
              <w:t>：</w:t>
            </w:r>
            <w:proofErr w:type="gramStart"/>
            <w:r w:rsidRPr="00660477">
              <w:rPr>
                <w:rFonts w:ascii="Times New Roman" w:eastAsia="宋体" w:hAnsi="Times New Roman" w:cs="Times New Roman" w:hint="eastAsia"/>
                <w:color w:val="000000"/>
                <w:szCs w:val="21"/>
              </w:rPr>
              <w:t>赛默飞有机质谱在</w:t>
            </w:r>
            <w:proofErr w:type="gramEnd"/>
            <w:r w:rsidRPr="00660477">
              <w:rPr>
                <w:rFonts w:ascii="Times New Roman" w:eastAsia="宋体" w:hAnsi="Times New Roman" w:cs="Times New Roman" w:hint="eastAsia"/>
                <w:color w:val="000000"/>
                <w:szCs w:val="21"/>
              </w:rPr>
              <w:t>生命科学中的应用</w:t>
            </w:r>
          </w:p>
          <w:p w:rsidR="00247328" w:rsidRPr="00660477" w:rsidRDefault="00247328" w:rsidP="00856B4A">
            <w:pPr>
              <w:ind w:firstLineChars="100" w:firstLine="210"/>
              <w:jc w:val="left"/>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主讲人：</w:t>
            </w:r>
            <w:r w:rsidRPr="00660477">
              <w:rPr>
                <w:rFonts w:ascii="Times New Roman" w:eastAsia="宋体" w:hAnsi="Times New Roman" w:cs="Times New Roman" w:hint="eastAsia"/>
                <w:color w:val="000000"/>
                <w:szCs w:val="21"/>
              </w:rPr>
              <w:t>李向军</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博士</w:t>
            </w:r>
            <w:r w:rsidRPr="00660477">
              <w:rPr>
                <w:rFonts w:ascii="Times New Roman" w:eastAsia="宋体" w:hAnsi="Times New Roman" w:cs="Times New Roman" w:hint="eastAsia"/>
                <w:color w:val="000000"/>
                <w:szCs w:val="21"/>
              </w:rPr>
              <w:t>（</w:t>
            </w:r>
            <w:proofErr w:type="gramStart"/>
            <w:r w:rsidRPr="00660477">
              <w:rPr>
                <w:rFonts w:ascii="Times New Roman" w:eastAsia="宋体" w:hAnsi="Times New Roman" w:cs="Times New Roman" w:hint="eastAsia"/>
                <w:color w:val="000000"/>
                <w:szCs w:val="21"/>
              </w:rPr>
              <w:t>赛默飞</w:t>
            </w:r>
            <w:proofErr w:type="gramEnd"/>
            <w:r w:rsidRPr="00660477">
              <w:rPr>
                <w:rFonts w:ascii="Times New Roman" w:eastAsia="宋体" w:hAnsi="Times New Roman" w:cs="Times New Roman" w:hint="eastAsia"/>
                <w:color w:val="000000"/>
                <w:szCs w:val="21"/>
              </w:rPr>
              <w:t>公司）</w:t>
            </w:r>
          </w:p>
        </w:tc>
        <w:tc>
          <w:tcPr>
            <w:tcW w:w="1559" w:type="dxa"/>
            <w:vMerge/>
            <w:shd w:val="clear" w:color="auto" w:fill="FFFFFF"/>
          </w:tcPr>
          <w:p w:rsidR="00247328" w:rsidRPr="00660477" w:rsidRDefault="00247328" w:rsidP="00856B4A">
            <w:pPr>
              <w:jc w:val="center"/>
              <w:rPr>
                <w:rFonts w:ascii="Times New Roman" w:eastAsia="宋体" w:hAnsi="Times New Roman" w:cs="Times New Roman"/>
                <w:color w:val="000000"/>
                <w:szCs w:val="21"/>
              </w:rPr>
            </w:pPr>
          </w:p>
        </w:tc>
      </w:tr>
      <w:tr w:rsidR="00247328" w:rsidRPr="00660477" w:rsidTr="00856B4A">
        <w:trPr>
          <w:trHeight w:val="641"/>
          <w:tblCellSpacing w:w="0" w:type="dxa"/>
          <w:jc w:val="center"/>
        </w:trPr>
        <w:tc>
          <w:tcPr>
            <w:tcW w:w="1022" w:type="dxa"/>
            <w:vMerge/>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color w:val="000000"/>
                <w:szCs w:val="21"/>
              </w:rPr>
              <w:t>17:</w:t>
            </w:r>
            <w:r w:rsidRPr="00660477">
              <w:rPr>
                <w:rFonts w:ascii="Times New Roman" w:eastAsia="宋体" w:hAnsi="Times New Roman" w:cs="Times New Roman" w:hint="eastAsia"/>
                <w:color w:val="000000"/>
                <w:szCs w:val="21"/>
              </w:rPr>
              <w:t>20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17:</w:t>
            </w:r>
            <w:r>
              <w:rPr>
                <w:rFonts w:ascii="Times New Roman" w:eastAsia="宋体" w:hAnsi="Times New Roman" w:cs="Times New Roman" w:hint="eastAsia"/>
                <w:color w:val="000000"/>
                <w:szCs w:val="21"/>
              </w:rPr>
              <w:t>40</w:t>
            </w:r>
          </w:p>
        </w:tc>
        <w:tc>
          <w:tcPr>
            <w:tcW w:w="5925" w:type="dxa"/>
            <w:gridSpan w:val="2"/>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闭幕式</w:t>
            </w:r>
          </w:p>
          <w:p w:rsidR="00247328" w:rsidRPr="00660477" w:rsidRDefault="00247328" w:rsidP="00856B4A">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优秀</w:t>
            </w:r>
            <w:r w:rsidRPr="00660477">
              <w:rPr>
                <w:rFonts w:ascii="Times New Roman" w:eastAsia="宋体" w:hAnsi="Times New Roman" w:cs="Times New Roman" w:hint="eastAsia"/>
                <w:color w:val="000000"/>
                <w:szCs w:val="21"/>
              </w:rPr>
              <w:t>墙报奖颁奖</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lastRenderedPageBreak/>
              <w:t>郭寅龙</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研究员</w:t>
            </w:r>
            <w:r w:rsidRPr="00660477">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致闭幕辞</w:t>
            </w:r>
          </w:p>
        </w:tc>
        <w:tc>
          <w:tcPr>
            <w:tcW w:w="1559" w:type="dxa"/>
            <w:tcBorders>
              <w:bottom w:val="nil"/>
            </w:tcBorders>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lastRenderedPageBreak/>
              <w:t>主持人：</w:t>
            </w:r>
          </w:p>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李向军</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hint="eastAsia"/>
                <w:color w:val="000000"/>
                <w:szCs w:val="21"/>
              </w:rPr>
              <w:t>教授</w:t>
            </w:r>
          </w:p>
        </w:tc>
      </w:tr>
      <w:tr w:rsidR="00247328" w:rsidRPr="00660477" w:rsidTr="00856B4A">
        <w:trPr>
          <w:trHeight w:val="757"/>
          <w:tblCellSpacing w:w="0" w:type="dxa"/>
          <w:jc w:val="center"/>
        </w:trPr>
        <w:tc>
          <w:tcPr>
            <w:tcW w:w="1022"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lastRenderedPageBreak/>
              <w:t>11</w:t>
            </w:r>
            <w:r w:rsidRPr="00660477">
              <w:rPr>
                <w:rFonts w:ascii="Times New Roman" w:eastAsia="宋体" w:hAnsi="Times New Roman" w:cs="Times New Roman" w:hint="eastAsia"/>
                <w:color w:val="000000"/>
                <w:szCs w:val="21"/>
              </w:rPr>
              <w:t>月</w:t>
            </w:r>
            <w:r w:rsidRPr="00660477">
              <w:rPr>
                <w:rFonts w:ascii="Times New Roman" w:eastAsia="宋体" w:hAnsi="Times New Roman" w:cs="Times New Roman" w:hint="eastAsia"/>
                <w:color w:val="000000"/>
                <w:szCs w:val="21"/>
              </w:rPr>
              <w:t>24</w:t>
            </w:r>
            <w:r w:rsidRPr="00660477">
              <w:rPr>
                <w:rFonts w:ascii="Times New Roman" w:eastAsia="宋体" w:hAnsi="Times New Roman" w:cs="Times New Roman" w:hint="eastAsia"/>
                <w:color w:val="000000"/>
                <w:szCs w:val="21"/>
              </w:rPr>
              <w:t>日下午</w:t>
            </w:r>
          </w:p>
        </w:tc>
        <w:tc>
          <w:tcPr>
            <w:tcW w:w="1559" w:type="dxa"/>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highlight w:val="yellow"/>
              </w:rPr>
            </w:pPr>
            <w:r w:rsidRPr="00660477">
              <w:rPr>
                <w:rFonts w:ascii="Times New Roman" w:eastAsia="宋体" w:hAnsi="Times New Roman" w:cs="Times New Roman"/>
                <w:color w:val="000000"/>
                <w:szCs w:val="21"/>
              </w:rPr>
              <w:t>17:40</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 xml:space="preserve"> </w:t>
            </w:r>
            <w:r w:rsidRPr="00660477">
              <w:rPr>
                <w:rFonts w:ascii="Times New Roman" w:eastAsia="宋体" w:hAnsi="Times New Roman" w:cs="Times New Roman"/>
                <w:color w:val="000000"/>
                <w:szCs w:val="21"/>
              </w:rPr>
              <w:t>20:00</w:t>
            </w:r>
          </w:p>
        </w:tc>
        <w:tc>
          <w:tcPr>
            <w:tcW w:w="7484" w:type="dxa"/>
            <w:gridSpan w:val="3"/>
            <w:shd w:val="clear" w:color="auto" w:fill="FFFFFF"/>
            <w:vAlign w:val="center"/>
          </w:tcPr>
          <w:p w:rsidR="00247328" w:rsidRPr="00660477" w:rsidRDefault="00247328" w:rsidP="00856B4A">
            <w:pPr>
              <w:jc w:val="center"/>
              <w:rPr>
                <w:rFonts w:ascii="Times New Roman" w:eastAsia="宋体" w:hAnsi="Times New Roman" w:cs="Times New Roman"/>
                <w:color w:val="000000"/>
                <w:szCs w:val="21"/>
              </w:rPr>
            </w:pPr>
            <w:r w:rsidRPr="00660477">
              <w:rPr>
                <w:rFonts w:ascii="Times New Roman" w:eastAsia="宋体" w:hAnsi="Times New Roman" w:cs="Times New Roman" w:hint="eastAsia"/>
                <w:color w:val="000000"/>
                <w:szCs w:val="21"/>
              </w:rPr>
              <w:t>晚餐（地点：一楼西餐厅）</w:t>
            </w:r>
          </w:p>
        </w:tc>
      </w:tr>
    </w:tbl>
    <w:p w:rsidR="00247328" w:rsidRPr="00247328" w:rsidRDefault="00247328" w:rsidP="009946E3">
      <w:pPr>
        <w:autoSpaceDE w:val="0"/>
        <w:autoSpaceDN w:val="0"/>
        <w:jc w:val="left"/>
        <w:rPr>
          <w:rFonts w:ascii="Times New Roman" w:eastAsia="宋体" w:hAnsi="Times New Roman" w:cs="Times New Roman"/>
          <w:color w:val="000000"/>
          <w:sz w:val="36"/>
          <w:szCs w:val="36"/>
        </w:rPr>
      </w:pPr>
    </w:p>
    <w:sectPr w:rsidR="00247328" w:rsidRPr="00247328" w:rsidSect="00D05CDF">
      <w:footerReference w:type="default" r:id="rId7"/>
      <w:pgSz w:w="11906" w:h="16838"/>
      <w:pgMar w:top="1440"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E3" w:rsidRDefault="009946E3" w:rsidP="009946E3">
      <w:r>
        <w:separator/>
      </w:r>
    </w:p>
  </w:endnote>
  <w:endnote w:type="continuationSeparator" w:id="0">
    <w:p w:rsidR="009946E3" w:rsidRDefault="009946E3" w:rsidP="0099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2265"/>
      <w:docPartObj>
        <w:docPartGallery w:val="Page Numbers (Bottom of Page)"/>
        <w:docPartUnique/>
      </w:docPartObj>
    </w:sdtPr>
    <w:sdtEndPr/>
    <w:sdtContent>
      <w:p w:rsidR="00F1732A" w:rsidRDefault="00D05CDF">
        <w:pPr>
          <w:pStyle w:val="a4"/>
          <w:jc w:val="center"/>
        </w:pPr>
        <w:r>
          <w:fldChar w:fldCharType="begin"/>
        </w:r>
        <w:r>
          <w:instrText>PAGE   \* MERGEFORMAT</w:instrText>
        </w:r>
        <w:r>
          <w:fldChar w:fldCharType="separate"/>
        </w:r>
        <w:r w:rsidR="00247328" w:rsidRPr="00247328">
          <w:rPr>
            <w:noProof/>
            <w:lang w:val="zh-CN"/>
          </w:rPr>
          <w:t>3</w:t>
        </w:r>
        <w:r>
          <w:fldChar w:fldCharType="end"/>
        </w:r>
      </w:p>
    </w:sdtContent>
  </w:sdt>
  <w:p w:rsidR="00F1732A" w:rsidRDefault="002473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E3" w:rsidRDefault="009946E3" w:rsidP="009946E3">
      <w:r>
        <w:separator/>
      </w:r>
    </w:p>
  </w:footnote>
  <w:footnote w:type="continuationSeparator" w:id="0">
    <w:p w:rsidR="009946E3" w:rsidRDefault="009946E3" w:rsidP="00994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D6"/>
    <w:rsid w:val="00247328"/>
    <w:rsid w:val="006B6DD6"/>
    <w:rsid w:val="009946E3"/>
    <w:rsid w:val="00A6330C"/>
    <w:rsid w:val="00D05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6E3"/>
    <w:rPr>
      <w:sz w:val="18"/>
      <w:szCs w:val="18"/>
    </w:rPr>
  </w:style>
  <w:style w:type="paragraph" w:styleId="a4">
    <w:name w:val="footer"/>
    <w:basedOn w:val="a"/>
    <w:link w:val="Char0"/>
    <w:uiPriority w:val="99"/>
    <w:unhideWhenUsed/>
    <w:rsid w:val="009946E3"/>
    <w:pPr>
      <w:tabs>
        <w:tab w:val="center" w:pos="4153"/>
        <w:tab w:val="right" w:pos="8306"/>
      </w:tabs>
      <w:snapToGrid w:val="0"/>
      <w:jc w:val="left"/>
    </w:pPr>
    <w:rPr>
      <w:sz w:val="18"/>
      <w:szCs w:val="18"/>
    </w:rPr>
  </w:style>
  <w:style w:type="character" w:customStyle="1" w:styleId="Char0">
    <w:name w:val="页脚 Char"/>
    <w:basedOn w:val="a0"/>
    <w:link w:val="a4"/>
    <w:uiPriority w:val="99"/>
    <w:rsid w:val="009946E3"/>
    <w:rPr>
      <w:sz w:val="18"/>
      <w:szCs w:val="18"/>
    </w:rPr>
  </w:style>
  <w:style w:type="paragraph" w:styleId="a5">
    <w:name w:val="Balloon Text"/>
    <w:basedOn w:val="a"/>
    <w:link w:val="Char1"/>
    <w:uiPriority w:val="99"/>
    <w:semiHidden/>
    <w:unhideWhenUsed/>
    <w:rsid w:val="009946E3"/>
    <w:rPr>
      <w:sz w:val="18"/>
      <w:szCs w:val="18"/>
    </w:rPr>
  </w:style>
  <w:style w:type="character" w:customStyle="1" w:styleId="Char1">
    <w:name w:val="批注框文本 Char"/>
    <w:basedOn w:val="a0"/>
    <w:link w:val="a5"/>
    <w:uiPriority w:val="99"/>
    <w:semiHidden/>
    <w:rsid w:val="009946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46E3"/>
    <w:rPr>
      <w:sz w:val="18"/>
      <w:szCs w:val="18"/>
    </w:rPr>
  </w:style>
  <w:style w:type="paragraph" w:styleId="a4">
    <w:name w:val="footer"/>
    <w:basedOn w:val="a"/>
    <w:link w:val="Char0"/>
    <w:uiPriority w:val="99"/>
    <w:unhideWhenUsed/>
    <w:rsid w:val="009946E3"/>
    <w:pPr>
      <w:tabs>
        <w:tab w:val="center" w:pos="4153"/>
        <w:tab w:val="right" w:pos="8306"/>
      </w:tabs>
      <w:snapToGrid w:val="0"/>
      <w:jc w:val="left"/>
    </w:pPr>
    <w:rPr>
      <w:sz w:val="18"/>
      <w:szCs w:val="18"/>
    </w:rPr>
  </w:style>
  <w:style w:type="character" w:customStyle="1" w:styleId="Char0">
    <w:name w:val="页脚 Char"/>
    <w:basedOn w:val="a0"/>
    <w:link w:val="a4"/>
    <w:uiPriority w:val="99"/>
    <w:rsid w:val="009946E3"/>
    <w:rPr>
      <w:sz w:val="18"/>
      <w:szCs w:val="18"/>
    </w:rPr>
  </w:style>
  <w:style w:type="paragraph" w:styleId="a5">
    <w:name w:val="Balloon Text"/>
    <w:basedOn w:val="a"/>
    <w:link w:val="Char1"/>
    <w:uiPriority w:val="99"/>
    <w:semiHidden/>
    <w:unhideWhenUsed/>
    <w:rsid w:val="009946E3"/>
    <w:rPr>
      <w:sz w:val="18"/>
      <w:szCs w:val="18"/>
    </w:rPr>
  </w:style>
  <w:style w:type="character" w:customStyle="1" w:styleId="Char1">
    <w:name w:val="批注框文本 Char"/>
    <w:basedOn w:val="a0"/>
    <w:link w:val="a5"/>
    <w:uiPriority w:val="99"/>
    <w:semiHidden/>
    <w:rsid w:val="00994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CAIJUAN</dc:creator>
  <cp:keywords/>
  <dc:description/>
  <cp:lastModifiedBy>HUANGGL</cp:lastModifiedBy>
  <cp:revision>4</cp:revision>
  <dcterms:created xsi:type="dcterms:W3CDTF">2019-11-14T15:18:00Z</dcterms:created>
  <dcterms:modified xsi:type="dcterms:W3CDTF">2019-11-15T07:26:00Z</dcterms:modified>
</cp:coreProperties>
</file>